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6B64" w:rsidRPr="00AC53C4" w:rsidRDefault="00E13406" w:rsidP="00AC53C4">
      <w:pPr>
        <w:jc w:val="center"/>
        <w:rPr>
          <w:rFonts w:ascii="Arial" w:hAnsi="Arial" w:cs="Arial"/>
          <w:b/>
          <w:sz w:val="32"/>
          <w:szCs w:val="24"/>
        </w:rPr>
      </w:pPr>
      <w:r w:rsidRPr="00AC53C4">
        <w:rPr>
          <w:rFonts w:ascii="Arial" w:hAnsi="Arial" w:cs="Arial"/>
          <w:b/>
          <w:sz w:val="32"/>
          <w:szCs w:val="24"/>
        </w:rPr>
        <w:t>Questions on the heart and the circulatory system</w:t>
      </w:r>
    </w:p>
    <w:p w:rsidR="00E13406" w:rsidRDefault="00E13406" w:rsidP="00E13406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is the heart made of?</w:t>
      </w:r>
    </w:p>
    <w:p w:rsidR="00AC53C4" w:rsidRDefault="00AC53C4" w:rsidP="00AC53C4">
      <w:pPr>
        <w:pStyle w:val="ListParagraph"/>
        <w:rPr>
          <w:rFonts w:ascii="Arial" w:hAnsi="Arial" w:cs="Arial"/>
          <w:sz w:val="24"/>
          <w:szCs w:val="24"/>
        </w:rPr>
      </w:pPr>
    </w:p>
    <w:p w:rsidR="00AC53C4" w:rsidRDefault="00AC53C4" w:rsidP="00AC53C4">
      <w:pPr>
        <w:pStyle w:val="ListParagraph"/>
        <w:rPr>
          <w:rFonts w:ascii="Arial" w:hAnsi="Arial" w:cs="Arial"/>
          <w:sz w:val="24"/>
          <w:szCs w:val="24"/>
        </w:rPr>
      </w:pPr>
    </w:p>
    <w:p w:rsidR="00AC53C4" w:rsidRDefault="00E13406" w:rsidP="00AC53C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How many chambers are there in the heart?</w:t>
      </w:r>
    </w:p>
    <w:p w:rsidR="00AC53C4" w:rsidRDefault="00AC53C4" w:rsidP="00AC53C4">
      <w:pPr>
        <w:pStyle w:val="ListParagraph"/>
        <w:rPr>
          <w:rFonts w:ascii="Arial" w:hAnsi="Arial" w:cs="Arial"/>
          <w:sz w:val="24"/>
          <w:szCs w:val="24"/>
        </w:rPr>
      </w:pPr>
    </w:p>
    <w:p w:rsidR="00AC53C4" w:rsidRPr="00AC53C4" w:rsidRDefault="00AC53C4" w:rsidP="00AC53C4">
      <w:pPr>
        <w:pStyle w:val="ListParagraph"/>
        <w:rPr>
          <w:rFonts w:ascii="Arial" w:hAnsi="Arial" w:cs="Arial"/>
          <w:sz w:val="24"/>
          <w:szCs w:val="24"/>
        </w:rPr>
      </w:pPr>
    </w:p>
    <w:p w:rsidR="00E13406" w:rsidRDefault="00E13406" w:rsidP="00E13406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is the function of a valve?</w:t>
      </w:r>
    </w:p>
    <w:p w:rsidR="00AC53C4" w:rsidRDefault="00AC53C4" w:rsidP="00AC53C4">
      <w:pPr>
        <w:pStyle w:val="ListParagraph"/>
        <w:rPr>
          <w:rFonts w:ascii="Arial" w:hAnsi="Arial" w:cs="Arial"/>
          <w:sz w:val="24"/>
          <w:szCs w:val="24"/>
        </w:rPr>
      </w:pPr>
    </w:p>
    <w:p w:rsidR="00AC53C4" w:rsidRPr="00AC53C4" w:rsidRDefault="00AC53C4" w:rsidP="00AC53C4">
      <w:pPr>
        <w:pStyle w:val="ListParagraph"/>
        <w:rPr>
          <w:rFonts w:ascii="Arial" w:hAnsi="Arial" w:cs="Arial"/>
          <w:sz w:val="24"/>
          <w:szCs w:val="24"/>
        </w:rPr>
      </w:pPr>
    </w:p>
    <w:p w:rsidR="00E13406" w:rsidRDefault="00E13406" w:rsidP="00E13406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Complete the table below by putting a tick or a cross in the right box.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2"/>
        <w:gridCol w:w="2873"/>
        <w:gridCol w:w="2873"/>
      </w:tblGrid>
      <w:tr w:rsidR="00E13406" w:rsidTr="00C039A7">
        <w:trPr>
          <w:trHeight w:val="586"/>
        </w:trPr>
        <w:tc>
          <w:tcPr>
            <w:tcW w:w="2872" w:type="dxa"/>
            <w:vAlign w:val="center"/>
          </w:tcPr>
          <w:p w:rsidR="00E13406" w:rsidRDefault="00E13406" w:rsidP="00E1340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73" w:type="dxa"/>
            <w:vAlign w:val="center"/>
          </w:tcPr>
          <w:p w:rsidR="00E13406" w:rsidRPr="00AC53C4" w:rsidRDefault="00E13406" w:rsidP="00E1340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C53C4">
              <w:rPr>
                <w:rFonts w:ascii="Arial" w:hAnsi="Arial" w:cs="Arial"/>
                <w:b/>
                <w:sz w:val="24"/>
                <w:szCs w:val="24"/>
              </w:rPr>
              <w:t>Right side of heart</w:t>
            </w:r>
          </w:p>
        </w:tc>
        <w:tc>
          <w:tcPr>
            <w:tcW w:w="2873" w:type="dxa"/>
            <w:vAlign w:val="center"/>
          </w:tcPr>
          <w:p w:rsidR="00E13406" w:rsidRPr="00AC53C4" w:rsidRDefault="00E13406" w:rsidP="00E1340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C53C4">
              <w:rPr>
                <w:rFonts w:ascii="Arial" w:hAnsi="Arial" w:cs="Arial"/>
                <w:b/>
                <w:sz w:val="24"/>
                <w:szCs w:val="24"/>
              </w:rPr>
              <w:t>Left side of heart</w:t>
            </w:r>
          </w:p>
        </w:tc>
      </w:tr>
      <w:tr w:rsidR="00E13406" w:rsidTr="00C039A7">
        <w:trPr>
          <w:trHeight w:val="586"/>
        </w:trPr>
        <w:tc>
          <w:tcPr>
            <w:tcW w:w="2872" w:type="dxa"/>
            <w:vAlign w:val="center"/>
          </w:tcPr>
          <w:p w:rsidR="00E13406" w:rsidRPr="00AC53C4" w:rsidRDefault="00E13406" w:rsidP="00AC53C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AC53C4">
              <w:rPr>
                <w:rFonts w:ascii="Arial" w:hAnsi="Arial" w:cs="Arial"/>
                <w:b/>
                <w:sz w:val="24"/>
                <w:szCs w:val="24"/>
              </w:rPr>
              <w:t>Takes blood to the body</w:t>
            </w:r>
          </w:p>
        </w:tc>
        <w:tc>
          <w:tcPr>
            <w:tcW w:w="2873" w:type="dxa"/>
            <w:vAlign w:val="center"/>
          </w:tcPr>
          <w:p w:rsidR="00E13406" w:rsidRDefault="00E13406" w:rsidP="00E1340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73" w:type="dxa"/>
            <w:vAlign w:val="center"/>
          </w:tcPr>
          <w:p w:rsidR="00E13406" w:rsidRDefault="00E13406" w:rsidP="00E1340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13406" w:rsidTr="00C039A7">
        <w:trPr>
          <w:trHeight w:val="586"/>
        </w:trPr>
        <w:tc>
          <w:tcPr>
            <w:tcW w:w="2872" w:type="dxa"/>
            <w:vAlign w:val="center"/>
          </w:tcPr>
          <w:p w:rsidR="00E13406" w:rsidRPr="00AC53C4" w:rsidRDefault="00E13406" w:rsidP="00AC53C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AC53C4">
              <w:rPr>
                <w:rFonts w:ascii="Arial" w:hAnsi="Arial" w:cs="Arial"/>
                <w:b/>
                <w:sz w:val="24"/>
                <w:szCs w:val="24"/>
              </w:rPr>
              <w:t>Takes blood to the lungs</w:t>
            </w:r>
          </w:p>
        </w:tc>
        <w:tc>
          <w:tcPr>
            <w:tcW w:w="2873" w:type="dxa"/>
            <w:vAlign w:val="center"/>
          </w:tcPr>
          <w:p w:rsidR="00E13406" w:rsidRDefault="00E13406" w:rsidP="00E1340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73" w:type="dxa"/>
            <w:vAlign w:val="center"/>
          </w:tcPr>
          <w:p w:rsidR="00E13406" w:rsidRDefault="00E13406" w:rsidP="00E1340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13406" w:rsidTr="00C039A7">
        <w:trPr>
          <w:trHeight w:val="586"/>
        </w:trPr>
        <w:tc>
          <w:tcPr>
            <w:tcW w:w="2872" w:type="dxa"/>
            <w:vAlign w:val="center"/>
          </w:tcPr>
          <w:p w:rsidR="00E13406" w:rsidRPr="00AC53C4" w:rsidRDefault="00E13406" w:rsidP="00AC53C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AC53C4">
              <w:rPr>
                <w:rFonts w:ascii="Arial" w:hAnsi="Arial" w:cs="Arial"/>
                <w:b/>
                <w:sz w:val="24"/>
                <w:szCs w:val="24"/>
              </w:rPr>
              <w:t>Pumps blood high in oxygen</w:t>
            </w:r>
          </w:p>
        </w:tc>
        <w:tc>
          <w:tcPr>
            <w:tcW w:w="2873" w:type="dxa"/>
            <w:vAlign w:val="center"/>
          </w:tcPr>
          <w:p w:rsidR="00E13406" w:rsidRDefault="00E13406" w:rsidP="00E1340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73" w:type="dxa"/>
            <w:vAlign w:val="center"/>
          </w:tcPr>
          <w:p w:rsidR="00E13406" w:rsidRDefault="00E13406" w:rsidP="00E1340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13406" w:rsidTr="00C039A7">
        <w:trPr>
          <w:trHeight w:val="586"/>
        </w:trPr>
        <w:tc>
          <w:tcPr>
            <w:tcW w:w="2872" w:type="dxa"/>
            <w:vAlign w:val="center"/>
          </w:tcPr>
          <w:p w:rsidR="00E13406" w:rsidRPr="00AC53C4" w:rsidRDefault="00E13406" w:rsidP="00AC53C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AC53C4">
              <w:rPr>
                <w:rFonts w:ascii="Arial" w:hAnsi="Arial" w:cs="Arial"/>
                <w:b/>
                <w:sz w:val="24"/>
                <w:szCs w:val="24"/>
              </w:rPr>
              <w:t>Pumps blood low  in oxygen</w:t>
            </w:r>
          </w:p>
        </w:tc>
        <w:tc>
          <w:tcPr>
            <w:tcW w:w="2873" w:type="dxa"/>
            <w:vAlign w:val="center"/>
          </w:tcPr>
          <w:p w:rsidR="00E13406" w:rsidRDefault="00E13406" w:rsidP="00E1340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73" w:type="dxa"/>
            <w:vAlign w:val="center"/>
          </w:tcPr>
          <w:p w:rsidR="00E13406" w:rsidRDefault="00E13406" w:rsidP="00E1340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E13406" w:rsidRDefault="00E13406" w:rsidP="00E13406">
      <w:pPr>
        <w:rPr>
          <w:rFonts w:ascii="Arial" w:hAnsi="Arial" w:cs="Arial"/>
          <w:sz w:val="24"/>
          <w:szCs w:val="24"/>
        </w:rPr>
      </w:pPr>
    </w:p>
    <w:p w:rsidR="00E13406" w:rsidRDefault="00E13406" w:rsidP="00E13406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E13406">
        <w:rPr>
          <w:rFonts w:ascii="Arial" w:hAnsi="Arial" w:cs="Arial"/>
          <w:noProof/>
          <w:sz w:val="24"/>
          <w:szCs w:val="24"/>
          <w:lang w:eastAsia="en-GB"/>
        </w:rPr>
        <w:drawing>
          <wp:anchor distT="0" distB="0" distL="114300" distR="114300" simplePos="0" relativeHeight="251658240" behindDoc="0" locked="0" layoutInCell="1" allowOverlap="1" wp14:anchorId="332694B5" wp14:editId="6A23AB88">
            <wp:simplePos x="0" y="0"/>
            <wp:positionH relativeFrom="column">
              <wp:posOffset>1876425</wp:posOffset>
            </wp:positionH>
            <wp:positionV relativeFrom="paragraph">
              <wp:posOffset>262255</wp:posOffset>
            </wp:positionV>
            <wp:extent cx="1924050" cy="2160113"/>
            <wp:effectExtent l="0" t="0" r="0" b="0"/>
            <wp:wrapNone/>
            <wp:docPr id="1331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5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2160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 w:val="24"/>
          <w:szCs w:val="24"/>
        </w:rPr>
        <w:t>Label the diagram of the heart below to show the 4 heart chambers.</w:t>
      </w:r>
    </w:p>
    <w:p w:rsidR="00E13406" w:rsidRDefault="00E13406" w:rsidP="00E13406">
      <w:pPr>
        <w:rPr>
          <w:rFonts w:ascii="Arial" w:hAnsi="Arial" w:cs="Arial"/>
          <w:sz w:val="24"/>
          <w:szCs w:val="24"/>
        </w:rPr>
      </w:pPr>
    </w:p>
    <w:p w:rsidR="00E13406" w:rsidRDefault="00E13406" w:rsidP="00E13406">
      <w:pPr>
        <w:rPr>
          <w:rFonts w:ascii="Arial" w:hAnsi="Arial" w:cs="Arial"/>
          <w:sz w:val="24"/>
          <w:szCs w:val="24"/>
        </w:rPr>
      </w:pPr>
    </w:p>
    <w:p w:rsidR="00E13406" w:rsidRDefault="00E13406" w:rsidP="00E13406">
      <w:pPr>
        <w:rPr>
          <w:rFonts w:ascii="Arial" w:hAnsi="Arial" w:cs="Arial"/>
          <w:sz w:val="24"/>
          <w:szCs w:val="24"/>
        </w:rPr>
      </w:pPr>
    </w:p>
    <w:p w:rsidR="00E13406" w:rsidRDefault="00E13406" w:rsidP="00E13406">
      <w:pPr>
        <w:rPr>
          <w:rFonts w:ascii="Arial" w:hAnsi="Arial" w:cs="Arial"/>
          <w:sz w:val="24"/>
          <w:szCs w:val="24"/>
        </w:rPr>
      </w:pPr>
    </w:p>
    <w:p w:rsidR="00E13406" w:rsidRDefault="00E13406" w:rsidP="00E13406">
      <w:pPr>
        <w:rPr>
          <w:rFonts w:ascii="Arial" w:hAnsi="Arial" w:cs="Arial"/>
          <w:sz w:val="24"/>
          <w:szCs w:val="24"/>
        </w:rPr>
      </w:pPr>
    </w:p>
    <w:p w:rsidR="00E13406" w:rsidRDefault="00E13406" w:rsidP="00E13406">
      <w:pPr>
        <w:rPr>
          <w:rFonts w:ascii="Arial" w:hAnsi="Arial" w:cs="Arial"/>
          <w:sz w:val="24"/>
          <w:szCs w:val="24"/>
        </w:rPr>
      </w:pPr>
    </w:p>
    <w:p w:rsidR="00E13406" w:rsidRDefault="00E13406" w:rsidP="00E13406">
      <w:pPr>
        <w:rPr>
          <w:rFonts w:ascii="Arial" w:hAnsi="Arial" w:cs="Arial"/>
          <w:sz w:val="24"/>
          <w:szCs w:val="24"/>
        </w:rPr>
      </w:pPr>
    </w:p>
    <w:p w:rsidR="00AC53C4" w:rsidRPr="00AC53C4" w:rsidRDefault="00AC53C4" w:rsidP="00AC53C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is the cardiac septum?  What is its job?</w:t>
      </w:r>
    </w:p>
    <w:p w:rsidR="00AC53C4" w:rsidRDefault="00AC53C4" w:rsidP="00E13406">
      <w:pPr>
        <w:rPr>
          <w:rFonts w:ascii="Arial" w:hAnsi="Arial" w:cs="Arial"/>
          <w:sz w:val="24"/>
          <w:szCs w:val="24"/>
        </w:rPr>
      </w:pPr>
    </w:p>
    <w:p w:rsidR="00AC53C4" w:rsidRDefault="00AC53C4" w:rsidP="00E13406">
      <w:pPr>
        <w:rPr>
          <w:rFonts w:ascii="Arial" w:hAnsi="Arial" w:cs="Arial"/>
          <w:sz w:val="24"/>
          <w:szCs w:val="24"/>
        </w:rPr>
      </w:pPr>
    </w:p>
    <w:p w:rsidR="00AC53C4" w:rsidRDefault="00AC53C4" w:rsidP="00E13406">
      <w:pPr>
        <w:rPr>
          <w:rFonts w:ascii="Arial" w:hAnsi="Arial" w:cs="Arial"/>
          <w:sz w:val="24"/>
          <w:szCs w:val="24"/>
        </w:rPr>
      </w:pPr>
    </w:p>
    <w:p w:rsidR="00E13406" w:rsidRDefault="00E13406" w:rsidP="00E13406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lastRenderedPageBreak/>
        <w:t>Complete the table below by putting a tick or a cross in the right box.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10"/>
        <w:gridCol w:w="2311"/>
        <w:gridCol w:w="2310"/>
        <w:gridCol w:w="2311"/>
      </w:tblGrid>
      <w:tr w:rsidR="00AC53C4" w:rsidTr="00C039A7">
        <w:trPr>
          <w:trHeight w:val="1104"/>
        </w:trPr>
        <w:tc>
          <w:tcPr>
            <w:tcW w:w="2310" w:type="dxa"/>
            <w:vAlign w:val="center"/>
          </w:tcPr>
          <w:p w:rsidR="00AC53C4" w:rsidRPr="00C039A7" w:rsidRDefault="00AC53C4" w:rsidP="00AC53C4">
            <w:pPr>
              <w:jc w:val="center"/>
              <w:rPr>
                <w:rFonts w:ascii="Arial" w:hAnsi="Arial" w:cs="Arial"/>
                <w:b/>
                <w:sz w:val="28"/>
                <w:szCs w:val="24"/>
              </w:rPr>
            </w:pPr>
            <w:r w:rsidRPr="00C039A7">
              <w:rPr>
                <w:rFonts w:ascii="Arial" w:hAnsi="Arial" w:cs="Arial"/>
                <w:b/>
                <w:sz w:val="28"/>
                <w:szCs w:val="24"/>
              </w:rPr>
              <w:t>Blood vessel</w:t>
            </w:r>
          </w:p>
        </w:tc>
        <w:tc>
          <w:tcPr>
            <w:tcW w:w="2311" w:type="dxa"/>
            <w:vAlign w:val="center"/>
          </w:tcPr>
          <w:p w:rsidR="00AC53C4" w:rsidRPr="00C039A7" w:rsidRDefault="00AC53C4" w:rsidP="00AC53C4">
            <w:pPr>
              <w:jc w:val="center"/>
              <w:rPr>
                <w:rFonts w:ascii="Arial" w:hAnsi="Arial" w:cs="Arial"/>
                <w:b/>
                <w:sz w:val="28"/>
                <w:szCs w:val="24"/>
              </w:rPr>
            </w:pPr>
            <w:r w:rsidRPr="00C039A7">
              <w:rPr>
                <w:rFonts w:ascii="Arial" w:hAnsi="Arial" w:cs="Arial"/>
                <w:b/>
                <w:sz w:val="28"/>
                <w:szCs w:val="24"/>
              </w:rPr>
              <w:t>Artery</w:t>
            </w:r>
          </w:p>
        </w:tc>
        <w:tc>
          <w:tcPr>
            <w:tcW w:w="2310" w:type="dxa"/>
            <w:vAlign w:val="center"/>
          </w:tcPr>
          <w:p w:rsidR="00AC53C4" w:rsidRPr="00C039A7" w:rsidRDefault="00AC53C4" w:rsidP="00AC53C4">
            <w:pPr>
              <w:jc w:val="center"/>
              <w:rPr>
                <w:rFonts w:ascii="Arial" w:hAnsi="Arial" w:cs="Arial"/>
                <w:b/>
                <w:sz w:val="28"/>
                <w:szCs w:val="24"/>
              </w:rPr>
            </w:pPr>
            <w:r w:rsidRPr="00C039A7">
              <w:rPr>
                <w:rFonts w:ascii="Arial" w:hAnsi="Arial" w:cs="Arial"/>
                <w:b/>
                <w:sz w:val="28"/>
                <w:szCs w:val="24"/>
              </w:rPr>
              <w:t>Vein</w:t>
            </w:r>
          </w:p>
        </w:tc>
        <w:tc>
          <w:tcPr>
            <w:tcW w:w="2311" w:type="dxa"/>
            <w:vAlign w:val="center"/>
          </w:tcPr>
          <w:p w:rsidR="00AC53C4" w:rsidRPr="00C039A7" w:rsidRDefault="00AC53C4" w:rsidP="00AC53C4">
            <w:pPr>
              <w:jc w:val="center"/>
              <w:rPr>
                <w:rFonts w:ascii="Arial" w:hAnsi="Arial" w:cs="Arial"/>
                <w:b/>
                <w:sz w:val="28"/>
                <w:szCs w:val="24"/>
              </w:rPr>
            </w:pPr>
            <w:r w:rsidRPr="00C039A7">
              <w:rPr>
                <w:rFonts w:ascii="Arial" w:hAnsi="Arial" w:cs="Arial"/>
                <w:b/>
                <w:sz w:val="28"/>
                <w:szCs w:val="24"/>
              </w:rPr>
              <w:t>Capillary</w:t>
            </w:r>
          </w:p>
        </w:tc>
      </w:tr>
      <w:tr w:rsidR="00AC53C4" w:rsidTr="00C039A7">
        <w:trPr>
          <w:trHeight w:val="1104"/>
        </w:trPr>
        <w:tc>
          <w:tcPr>
            <w:tcW w:w="2310" w:type="dxa"/>
            <w:vAlign w:val="center"/>
          </w:tcPr>
          <w:p w:rsidR="00AC53C4" w:rsidRPr="00C039A7" w:rsidRDefault="00AC53C4" w:rsidP="00AC53C4">
            <w:pPr>
              <w:rPr>
                <w:rFonts w:ascii="Arial" w:hAnsi="Arial" w:cs="Arial"/>
                <w:sz w:val="28"/>
                <w:szCs w:val="24"/>
              </w:rPr>
            </w:pPr>
            <w:r w:rsidRPr="00C039A7">
              <w:rPr>
                <w:rFonts w:ascii="Arial" w:hAnsi="Arial" w:cs="Arial"/>
                <w:sz w:val="28"/>
                <w:szCs w:val="24"/>
              </w:rPr>
              <w:t>Takes blood to the heart</w:t>
            </w:r>
          </w:p>
        </w:tc>
        <w:tc>
          <w:tcPr>
            <w:tcW w:w="2311" w:type="dxa"/>
            <w:vAlign w:val="center"/>
          </w:tcPr>
          <w:p w:rsidR="00AC53C4" w:rsidRPr="00C039A7" w:rsidRDefault="00AC53C4" w:rsidP="00AC53C4">
            <w:pPr>
              <w:jc w:val="center"/>
              <w:rPr>
                <w:rFonts w:ascii="Arial" w:hAnsi="Arial" w:cs="Arial"/>
                <w:sz w:val="28"/>
                <w:szCs w:val="24"/>
              </w:rPr>
            </w:pPr>
          </w:p>
        </w:tc>
        <w:tc>
          <w:tcPr>
            <w:tcW w:w="2310" w:type="dxa"/>
            <w:vAlign w:val="center"/>
          </w:tcPr>
          <w:p w:rsidR="00AC53C4" w:rsidRPr="00C039A7" w:rsidRDefault="00AC53C4" w:rsidP="00AC53C4">
            <w:pPr>
              <w:jc w:val="center"/>
              <w:rPr>
                <w:rFonts w:ascii="Arial" w:hAnsi="Arial" w:cs="Arial"/>
                <w:sz w:val="28"/>
                <w:szCs w:val="24"/>
              </w:rPr>
            </w:pPr>
          </w:p>
        </w:tc>
        <w:tc>
          <w:tcPr>
            <w:tcW w:w="2311" w:type="dxa"/>
            <w:vAlign w:val="center"/>
          </w:tcPr>
          <w:p w:rsidR="00AC53C4" w:rsidRPr="00C039A7" w:rsidRDefault="00AC53C4" w:rsidP="00AC53C4">
            <w:pPr>
              <w:jc w:val="center"/>
              <w:rPr>
                <w:rFonts w:ascii="Arial" w:hAnsi="Arial" w:cs="Arial"/>
                <w:sz w:val="28"/>
                <w:szCs w:val="24"/>
              </w:rPr>
            </w:pPr>
          </w:p>
        </w:tc>
      </w:tr>
      <w:tr w:rsidR="00AC53C4" w:rsidTr="00C039A7">
        <w:trPr>
          <w:trHeight w:val="1104"/>
        </w:trPr>
        <w:tc>
          <w:tcPr>
            <w:tcW w:w="2310" w:type="dxa"/>
            <w:vAlign w:val="center"/>
          </w:tcPr>
          <w:p w:rsidR="00AC53C4" w:rsidRPr="00C039A7" w:rsidRDefault="00AC53C4" w:rsidP="00AC53C4">
            <w:pPr>
              <w:rPr>
                <w:rFonts w:ascii="Arial" w:hAnsi="Arial" w:cs="Arial"/>
                <w:sz w:val="28"/>
                <w:szCs w:val="24"/>
              </w:rPr>
            </w:pPr>
            <w:r w:rsidRPr="00C039A7">
              <w:rPr>
                <w:rFonts w:ascii="Arial" w:hAnsi="Arial" w:cs="Arial"/>
                <w:sz w:val="28"/>
                <w:szCs w:val="24"/>
              </w:rPr>
              <w:t>Takes blood away from the heart</w:t>
            </w:r>
          </w:p>
        </w:tc>
        <w:tc>
          <w:tcPr>
            <w:tcW w:w="2311" w:type="dxa"/>
            <w:vAlign w:val="center"/>
          </w:tcPr>
          <w:p w:rsidR="00AC53C4" w:rsidRPr="00C039A7" w:rsidRDefault="00AC53C4" w:rsidP="00AC53C4">
            <w:pPr>
              <w:jc w:val="center"/>
              <w:rPr>
                <w:rFonts w:ascii="Arial" w:hAnsi="Arial" w:cs="Arial"/>
                <w:sz w:val="28"/>
                <w:szCs w:val="24"/>
              </w:rPr>
            </w:pPr>
          </w:p>
        </w:tc>
        <w:tc>
          <w:tcPr>
            <w:tcW w:w="2310" w:type="dxa"/>
            <w:vAlign w:val="center"/>
          </w:tcPr>
          <w:p w:rsidR="00AC53C4" w:rsidRPr="00C039A7" w:rsidRDefault="00AC53C4" w:rsidP="00AC53C4">
            <w:pPr>
              <w:jc w:val="center"/>
              <w:rPr>
                <w:rFonts w:ascii="Arial" w:hAnsi="Arial" w:cs="Arial"/>
                <w:sz w:val="28"/>
                <w:szCs w:val="24"/>
              </w:rPr>
            </w:pPr>
          </w:p>
        </w:tc>
        <w:tc>
          <w:tcPr>
            <w:tcW w:w="2311" w:type="dxa"/>
            <w:vAlign w:val="center"/>
          </w:tcPr>
          <w:p w:rsidR="00AC53C4" w:rsidRPr="00C039A7" w:rsidRDefault="00AC53C4" w:rsidP="00AC53C4">
            <w:pPr>
              <w:jc w:val="center"/>
              <w:rPr>
                <w:rFonts w:ascii="Arial" w:hAnsi="Arial" w:cs="Arial"/>
                <w:sz w:val="28"/>
                <w:szCs w:val="24"/>
              </w:rPr>
            </w:pPr>
          </w:p>
        </w:tc>
      </w:tr>
      <w:tr w:rsidR="00AC53C4" w:rsidTr="00C039A7">
        <w:trPr>
          <w:trHeight w:val="1104"/>
        </w:trPr>
        <w:tc>
          <w:tcPr>
            <w:tcW w:w="2310" w:type="dxa"/>
            <w:vAlign w:val="center"/>
          </w:tcPr>
          <w:p w:rsidR="00AC53C4" w:rsidRPr="00C039A7" w:rsidRDefault="00AC53C4" w:rsidP="00AC53C4">
            <w:pPr>
              <w:rPr>
                <w:rFonts w:ascii="Arial" w:hAnsi="Arial" w:cs="Arial"/>
                <w:sz w:val="28"/>
                <w:szCs w:val="24"/>
              </w:rPr>
            </w:pPr>
            <w:r w:rsidRPr="00C039A7">
              <w:rPr>
                <w:rFonts w:ascii="Arial" w:hAnsi="Arial" w:cs="Arial"/>
                <w:sz w:val="28"/>
                <w:szCs w:val="24"/>
              </w:rPr>
              <w:t>Links arteries to veins</w:t>
            </w:r>
          </w:p>
        </w:tc>
        <w:tc>
          <w:tcPr>
            <w:tcW w:w="2311" w:type="dxa"/>
            <w:vAlign w:val="center"/>
          </w:tcPr>
          <w:p w:rsidR="00AC53C4" w:rsidRPr="00C039A7" w:rsidRDefault="00AC53C4" w:rsidP="00AC53C4">
            <w:pPr>
              <w:jc w:val="center"/>
              <w:rPr>
                <w:rFonts w:ascii="Arial" w:hAnsi="Arial" w:cs="Arial"/>
                <w:sz w:val="28"/>
                <w:szCs w:val="24"/>
              </w:rPr>
            </w:pPr>
          </w:p>
        </w:tc>
        <w:tc>
          <w:tcPr>
            <w:tcW w:w="2310" w:type="dxa"/>
            <w:vAlign w:val="center"/>
          </w:tcPr>
          <w:p w:rsidR="00AC53C4" w:rsidRPr="00C039A7" w:rsidRDefault="00AC53C4" w:rsidP="00AC53C4">
            <w:pPr>
              <w:jc w:val="center"/>
              <w:rPr>
                <w:rFonts w:ascii="Arial" w:hAnsi="Arial" w:cs="Arial"/>
                <w:sz w:val="28"/>
                <w:szCs w:val="24"/>
              </w:rPr>
            </w:pPr>
          </w:p>
        </w:tc>
        <w:tc>
          <w:tcPr>
            <w:tcW w:w="2311" w:type="dxa"/>
            <w:vAlign w:val="center"/>
          </w:tcPr>
          <w:p w:rsidR="00AC53C4" w:rsidRPr="00C039A7" w:rsidRDefault="00AC53C4" w:rsidP="00AC53C4">
            <w:pPr>
              <w:jc w:val="center"/>
              <w:rPr>
                <w:rFonts w:ascii="Arial" w:hAnsi="Arial" w:cs="Arial"/>
                <w:sz w:val="28"/>
                <w:szCs w:val="24"/>
              </w:rPr>
            </w:pPr>
          </w:p>
        </w:tc>
      </w:tr>
      <w:tr w:rsidR="00AC53C4" w:rsidTr="00C039A7">
        <w:trPr>
          <w:trHeight w:val="1104"/>
        </w:trPr>
        <w:tc>
          <w:tcPr>
            <w:tcW w:w="2310" w:type="dxa"/>
            <w:vAlign w:val="center"/>
          </w:tcPr>
          <w:p w:rsidR="00AC53C4" w:rsidRPr="00C039A7" w:rsidRDefault="00AC53C4" w:rsidP="00AC53C4">
            <w:pPr>
              <w:rPr>
                <w:rFonts w:ascii="Arial" w:hAnsi="Arial" w:cs="Arial"/>
                <w:sz w:val="28"/>
                <w:szCs w:val="24"/>
              </w:rPr>
            </w:pPr>
            <w:r w:rsidRPr="00C039A7">
              <w:rPr>
                <w:rFonts w:ascii="Arial" w:hAnsi="Arial" w:cs="Arial"/>
                <w:sz w:val="28"/>
                <w:szCs w:val="24"/>
              </w:rPr>
              <w:t>Has valves</w:t>
            </w:r>
          </w:p>
        </w:tc>
        <w:tc>
          <w:tcPr>
            <w:tcW w:w="2311" w:type="dxa"/>
            <w:vAlign w:val="center"/>
          </w:tcPr>
          <w:p w:rsidR="00AC53C4" w:rsidRPr="00C039A7" w:rsidRDefault="00AC53C4" w:rsidP="00AC53C4">
            <w:pPr>
              <w:jc w:val="center"/>
              <w:rPr>
                <w:rFonts w:ascii="Arial" w:hAnsi="Arial" w:cs="Arial"/>
                <w:sz w:val="28"/>
                <w:szCs w:val="24"/>
              </w:rPr>
            </w:pPr>
          </w:p>
        </w:tc>
        <w:tc>
          <w:tcPr>
            <w:tcW w:w="2310" w:type="dxa"/>
            <w:vAlign w:val="center"/>
          </w:tcPr>
          <w:p w:rsidR="00AC53C4" w:rsidRPr="00C039A7" w:rsidRDefault="00AC53C4" w:rsidP="00AC53C4">
            <w:pPr>
              <w:jc w:val="center"/>
              <w:rPr>
                <w:rFonts w:ascii="Arial" w:hAnsi="Arial" w:cs="Arial"/>
                <w:sz w:val="28"/>
                <w:szCs w:val="24"/>
              </w:rPr>
            </w:pPr>
          </w:p>
        </w:tc>
        <w:tc>
          <w:tcPr>
            <w:tcW w:w="2311" w:type="dxa"/>
            <w:vAlign w:val="center"/>
          </w:tcPr>
          <w:p w:rsidR="00AC53C4" w:rsidRPr="00C039A7" w:rsidRDefault="00AC53C4" w:rsidP="00AC53C4">
            <w:pPr>
              <w:jc w:val="center"/>
              <w:rPr>
                <w:rFonts w:ascii="Arial" w:hAnsi="Arial" w:cs="Arial"/>
                <w:sz w:val="28"/>
                <w:szCs w:val="24"/>
              </w:rPr>
            </w:pPr>
          </w:p>
        </w:tc>
      </w:tr>
      <w:tr w:rsidR="00AC53C4" w:rsidTr="00C039A7">
        <w:trPr>
          <w:trHeight w:val="1104"/>
        </w:trPr>
        <w:tc>
          <w:tcPr>
            <w:tcW w:w="2310" w:type="dxa"/>
            <w:vAlign w:val="center"/>
          </w:tcPr>
          <w:p w:rsidR="00AC53C4" w:rsidRPr="00C039A7" w:rsidRDefault="00AC53C4" w:rsidP="00AC53C4">
            <w:pPr>
              <w:rPr>
                <w:rFonts w:ascii="Arial" w:hAnsi="Arial" w:cs="Arial"/>
                <w:sz w:val="28"/>
                <w:szCs w:val="24"/>
              </w:rPr>
            </w:pPr>
            <w:r w:rsidRPr="00C039A7">
              <w:rPr>
                <w:rFonts w:ascii="Arial" w:hAnsi="Arial" w:cs="Arial"/>
                <w:sz w:val="28"/>
                <w:szCs w:val="24"/>
              </w:rPr>
              <w:t>Has a thick muscle wall</w:t>
            </w:r>
          </w:p>
        </w:tc>
        <w:tc>
          <w:tcPr>
            <w:tcW w:w="2311" w:type="dxa"/>
            <w:vAlign w:val="center"/>
          </w:tcPr>
          <w:p w:rsidR="00AC53C4" w:rsidRPr="00C039A7" w:rsidRDefault="00AC53C4" w:rsidP="00AC53C4">
            <w:pPr>
              <w:jc w:val="center"/>
              <w:rPr>
                <w:rFonts w:ascii="Arial" w:hAnsi="Arial" w:cs="Arial"/>
                <w:sz w:val="28"/>
                <w:szCs w:val="24"/>
              </w:rPr>
            </w:pPr>
          </w:p>
        </w:tc>
        <w:tc>
          <w:tcPr>
            <w:tcW w:w="2310" w:type="dxa"/>
            <w:vAlign w:val="center"/>
          </w:tcPr>
          <w:p w:rsidR="00AC53C4" w:rsidRPr="00C039A7" w:rsidRDefault="00AC53C4" w:rsidP="00AC53C4">
            <w:pPr>
              <w:jc w:val="center"/>
              <w:rPr>
                <w:rFonts w:ascii="Arial" w:hAnsi="Arial" w:cs="Arial"/>
                <w:sz w:val="28"/>
                <w:szCs w:val="24"/>
              </w:rPr>
            </w:pPr>
          </w:p>
        </w:tc>
        <w:tc>
          <w:tcPr>
            <w:tcW w:w="2311" w:type="dxa"/>
            <w:vAlign w:val="center"/>
          </w:tcPr>
          <w:p w:rsidR="00AC53C4" w:rsidRPr="00C039A7" w:rsidRDefault="00AC53C4" w:rsidP="00AC53C4">
            <w:pPr>
              <w:jc w:val="center"/>
              <w:rPr>
                <w:rFonts w:ascii="Arial" w:hAnsi="Arial" w:cs="Arial"/>
                <w:sz w:val="28"/>
                <w:szCs w:val="24"/>
              </w:rPr>
            </w:pPr>
          </w:p>
        </w:tc>
      </w:tr>
      <w:tr w:rsidR="00AC53C4" w:rsidTr="00C039A7">
        <w:trPr>
          <w:trHeight w:val="1104"/>
        </w:trPr>
        <w:tc>
          <w:tcPr>
            <w:tcW w:w="2310" w:type="dxa"/>
            <w:vAlign w:val="center"/>
          </w:tcPr>
          <w:p w:rsidR="00AC53C4" w:rsidRPr="00C039A7" w:rsidRDefault="00AC53C4" w:rsidP="00AC53C4">
            <w:pPr>
              <w:rPr>
                <w:rFonts w:ascii="Arial" w:hAnsi="Arial" w:cs="Arial"/>
                <w:sz w:val="28"/>
                <w:szCs w:val="24"/>
              </w:rPr>
            </w:pPr>
            <w:r w:rsidRPr="00C039A7">
              <w:rPr>
                <w:rFonts w:ascii="Arial" w:hAnsi="Arial" w:cs="Arial"/>
                <w:sz w:val="28"/>
                <w:szCs w:val="24"/>
              </w:rPr>
              <w:t>Has a really thin wall so that nutrients can get into cells</w:t>
            </w:r>
          </w:p>
        </w:tc>
        <w:tc>
          <w:tcPr>
            <w:tcW w:w="2311" w:type="dxa"/>
            <w:vAlign w:val="center"/>
          </w:tcPr>
          <w:p w:rsidR="00AC53C4" w:rsidRPr="00C039A7" w:rsidRDefault="00AC53C4" w:rsidP="00AC53C4">
            <w:pPr>
              <w:jc w:val="center"/>
              <w:rPr>
                <w:rFonts w:ascii="Arial" w:hAnsi="Arial" w:cs="Arial"/>
                <w:sz w:val="28"/>
                <w:szCs w:val="24"/>
              </w:rPr>
            </w:pPr>
          </w:p>
        </w:tc>
        <w:tc>
          <w:tcPr>
            <w:tcW w:w="2310" w:type="dxa"/>
            <w:vAlign w:val="center"/>
          </w:tcPr>
          <w:p w:rsidR="00AC53C4" w:rsidRPr="00C039A7" w:rsidRDefault="00AC53C4" w:rsidP="00AC53C4">
            <w:pPr>
              <w:jc w:val="center"/>
              <w:rPr>
                <w:rFonts w:ascii="Arial" w:hAnsi="Arial" w:cs="Arial"/>
                <w:sz w:val="28"/>
                <w:szCs w:val="24"/>
              </w:rPr>
            </w:pPr>
          </w:p>
        </w:tc>
        <w:tc>
          <w:tcPr>
            <w:tcW w:w="2311" w:type="dxa"/>
            <w:vAlign w:val="center"/>
          </w:tcPr>
          <w:p w:rsidR="00AC53C4" w:rsidRPr="00C039A7" w:rsidRDefault="00AC53C4" w:rsidP="00AC53C4">
            <w:pPr>
              <w:jc w:val="center"/>
              <w:rPr>
                <w:rFonts w:ascii="Arial" w:hAnsi="Arial" w:cs="Arial"/>
                <w:sz w:val="28"/>
                <w:szCs w:val="24"/>
              </w:rPr>
            </w:pPr>
          </w:p>
        </w:tc>
      </w:tr>
      <w:tr w:rsidR="00AC53C4" w:rsidTr="00C039A7">
        <w:trPr>
          <w:trHeight w:val="1104"/>
        </w:trPr>
        <w:tc>
          <w:tcPr>
            <w:tcW w:w="2310" w:type="dxa"/>
            <w:vAlign w:val="center"/>
          </w:tcPr>
          <w:p w:rsidR="00AC53C4" w:rsidRPr="00C039A7" w:rsidRDefault="00AC53C4" w:rsidP="00AC53C4">
            <w:pPr>
              <w:rPr>
                <w:rFonts w:ascii="Arial" w:hAnsi="Arial" w:cs="Arial"/>
                <w:sz w:val="28"/>
                <w:szCs w:val="24"/>
              </w:rPr>
            </w:pPr>
            <w:r w:rsidRPr="00C039A7">
              <w:rPr>
                <w:rFonts w:ascii="Arial" w:hAnsi="Arial" w:cs="Arial"/>
                <w:sz w:val="28"/>
                <w:szCs w:val="24"/>
              </w:rPr>
              <w:t>Has a pulse</w:t>
            </w:r>
          </w:p>
        </w:tc>
        <w:tc>
          <w:tcPr>
            <w:tcW w:w="2311" w:type="dxa"/>
            <w:vAlign w:val="center"/>
          </w:tcPr>
          <w:p w:rsidR="00AC53C4" w:rsidRPr="00C039A7" w:rsidRDefault="00AC53C4" w:rsidP="00AC53C4">
            <w:pPr>
              <w:jc w:val="center"/>
              <w:rPr>
                <w:rFonts w:ascii="Arial" w:hAnsi="Arial" w:cs="Arial"/>
                <w:sz w:val="28"/>
                <w:szCs w:val="24"/>
              </w:rPr>
            </w:pPr>
          </w:p>
        </w:tc>
        <w:tc>
          <w:tcPr>
            <w:tcW w:w="2310" w:type="dxa"/>
            <w:vAlign w:val="center"/>
          </w:tcPr>
          <w:p w:rsidR="00AC53C4" w:rsidRPr="00C039A7" w:rsidRDefault="00AC53C4" w:rsidP="00AC53C4">
            <w:pPr>
              <w:jc w:val="center"/>
              <w:rPr>
                <w:rFonts w:ascii="Arial" w:hAnsi="Arial" w:cs="Arial"/>
                <w:sz w:val="28"/>
                <w:szCs w:val="24"/>
              </w:rPr>
            </w:pPr>
          </w:p>
        </w:tc>
        <w:tc>
          <w:tcPr>
            <w:tcW w:w="2311" w:type="dxa"/>
            <w:vAlign w:val="center"/>
          </w:tcPr>
          <w:p w:rsidR="00AC53C4" w:rsidRPr="00C039A7" w:rsidRDefault="00AC53C4" w:rsidP="00AC53C4">
            <w:pPr>
              <w:jc w:val="center"/>
              <w:rPr>
                <w:rFonts w:ascii="Arial" w:hAnsi="Arial" w:cs="Arial"/>
                <w:sz w:val="28"/>
                <w:szCs w:val="24"/>
              </w:rPr>
            </w:pPr>
          </w:p>
        </w:tc>
      </w:tr>
    </w:tbl>
    <w:p w:rsidR="00E13406" w:rsidRPr="00E13406" w:rsidRDefault="00E13406" w:rsidP="00E13406">
      <w:pPr>
        <w:rPr>
          <w:rFonts w:ascii="Arial" w:hAnsi="Arial" w:cs="Arial"/>
          <w:sz w:val="24"/>
          <w:szCs w:val="24"/>
        </w:rPr>
      </w:pPr>
    </w:p>
    <w:sectPr w:rsidR="00E13406" w:rsidRPr="00E13406" w:rsidSect="00AC53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2A47D1"/>
    <w:multiLevelType w:val="hybridMultilevel"/>
    <w:tmpl w:val="BA64079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3406"/>
    <w:rsid w:val="00276B64"/>
    <w:rsid w:val="00AC53C4"/>
    <w:rsid w:val="00C039A7"/>
    <w:rsid w:val="00E13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3406"/>
    <w:pPr>
      <w:ind w:left="720"/>
      <w:contextualSpacing/>
    </w:pPr>
  </w:style>
  <w:style w:type="table" w:styleId="TableGrid">
    <w:name w:val="Table Grid"/>
    <w:basedOn w:val="TableNormal"/>
    <w:uiPriority w:val="59"/>
    <w:rsid w:val="00E134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134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340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3406"/>
    <w:pPr>
      <w:ind w:left="720"/>
      <w:contextualSpacing/>
    </w:pPr>
  </w:style>
  <w:style w:type="table" w:styleId="TableGrid">
    <w:name w:val="Table Grid"/>
    <w:basedOn w:val="TableNormal"/>
    <w:uiPriority w:val="59"/>
    <w:rsid w:val="00E134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134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34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Hannah Clack</dc:creator>
  <cp:lastModifiedBy>Sharan Tagore (HCACP)</cp:lastModifiedBy>
  <cp:revision>2</cp:revision>
  <dcterms:created xsi:type="dcterms:W3CDTF">2013-12-10T20:53:00Z</dcterms:created>
  <dcterms:modified xsi:type="dcterms:W3CDTF">2013-12-11T07:36:00Z</dcterms:modified>
</cp:coreProperties>
</file>