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E4B" w:rsidRPr="00C467BB" w:rsidRDefault="00221E4B" w:rsidP="00221E4B">
      <w:pPr>
        <w:pStyle w:val="Title"/>
        <w:rPr>
          <w:rFonts w:ascii="Kozuka Gothic Pro M" w:eastAsia="Kozuka Gothic Pro M" w:hAnsi="Kozuka Gothic Pro M" w:cs="Arial"/>
          <w:sz w:val="48"/>
          <w:szCs w:val="48"/>
          <w:u w:val="none"/>
        </w:rPr>
      </w:pPr>
      <w:r w:rsidRPr="00C467BB">
        <w:rPr>
          <w:rFonts w:ascii="Kozuka Gothic Pro M" w:eastAsia="Kozuka Gothic Pro M" w:hAnsi="Kozuka Gothic Pro M" w:cs="Arial"/>
          <w:sz w:val="48"/>
          <w:szCs w:val="48"/>
          <w:u w:val="none"/>
        </w:rPr>
        <w:t>Harris City Academy Crystal Palace</w:t>
      </w:r>
    </w:p>
    <w:p w:rsidR="00221E4B" w:rsidRPr="00C467BB" w:rsidRDefault="00221E4B" w:rsidP="00221E4B">
      <w:pPr>
        <w:jc w:val="center"/>
        <w:rPr>
          <w:rFonts w:ascii="Kozuka Gothic Pro M" w:eastAsia="Kozuka Gothic Pro M" w:hAnsi="Kozuka Gothic Pro M" w:cs="Arial"/>
          <w:position w:val="-6"/>
          <w:sz w:val="48"/>
          <w:szCs w:val="48"/>
        </w:rPr>
      </w:pPr>
    </w:p>
    <w:p w:rsidR="00221E4B" w:rsidRPr="00C467BB" w:rsidRDefault="00221E4B" w:rsidP="00221E4B">
      <w:pPr>
        <w:rPr>
          <w:rFonts w:ascii="Kozuka Gothic Pro M" w:eastAsia="Kozuka Gothic Pro M" w:hAnsi="Kozuka Gothic Pro M" w:cs="Arial"/>
          <w:sz w:val="48"/>
          <w:szCs w:val="48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2209800</wp:posOffset>
            </wp:positionH>
            <wp:positionV relativeFrom="paragraph">
              <wp:posOffset>238760</wp:posOffset>
            </wp:positionV>
            <wp:extent cx="2438400" cy="876300"/>
            <wp:effectExtent l="0" t="0" r="0" b="0"/>
            <wp:wrapNone/>
            <wp:docPr id="25" name="Picture 25" descr="Harris Sixth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arris Sixth For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Pr="00C467BB" w:rsidRDefault="00221E4B" w:rsidP="00221E4B">
      <w:pPr>
        <w:jc w:val="center"/>
        <w:rPr>
          <w:rFonts w:ascii="Kozuka Gothic Pro M" w:eastAsia="Kozuka Gothic Pro M" w:hAnsi="Kozuka Gothic Pro M" w:cs="Arial"/>
          <w:sz w:val="48"/>
          <w:szCs w:val="48"/>
        </w:rPr>
      </w:pPr>
    </w:p>
    <w:p w:rsidR="00221E4B" w:rsidRPr="00C467BB" w:rsidRDefault="00221E4B" w:rsidP="00221E4B">
      <w:pPr>
        <w:jc w:val="center"/>
        <w:rPr>
          <w:rFonts w:ascii="Kozuka Gothic Pro M" w:eastAsia="Kozuka Gothic Pro M" w:hAnsi="Kozuka Gothic Pro M" w:cs="Arial"/>
          <w:sz w:val="48"/>
          <w:szCs w:val="48"/>
        </w:rPr>
      </w:pPr>
    </w:p>
    <w:p w:rsidR="00221E4B" w:rsidRPr="00C467BB" w:rsidRDefault="00221E4B" w:rsidP="00221E4B">
      <w:pPr>
        <w:jc w:val="center"/>
        <w:rPr>
          <w:rFonts w:ascii="Kozuka Gothic Pro M" w:eastAsia="Kozuka Gothic Pro M" w:hAnsi="Kozuka Gothic Pro M" w:cs="Arial"/>
          <w:sz w:val="72"/>
          <w:szCs w:val="72"/>
        </w:rPr>
      </w:pPr>
      <w:r>
        <w:rPr>
          <w:rFonts w:ascii="Kozuka Gothic Pro M" w:eastAsia="Kozuka Gothic Pro M" w:hAnsi="Kozuka Gothic Pro M" w:cs="Arial"/>
          <w:sz w:val="72"/>
          <w:szCs w:val="72"/>
        </w:rPr>
        <w:t>A2 Human Biology</w:t>
      </w:r>
    </w:p>
    <w:p w:rsidR="00221E4B" w:rsidRPr="00C467BB" w:rsidRDefault="00221E4B" w:rsidP="00221E4B">
      <w:pPr>
        <w:jc w:val="center"/>
        <w:rPr>
          <w:rFonts w:ascii="Kozuka Gothic Pro M" w:eastAsia="Kozuka Gothic Pro M" w:hAnsi="Kozuka Gothic Pro M" w:cs="Arial"/>
          <w:sz w:val="72"/>
          <w:szCs w:val="72"/>
        </w:rPr>
      </w:pPr>
      <w:r>
        <w:rPr>
          <w:rFonts w:ascii="Kozuka Gothic Pro M" w:eastAsia="Kozuka Gothic Pro M" w:hAnsi="Kozuka Gothic Pro M" w:cs="Arial"/>
          <w:sz w:val="72"/>
          <w:szCs w:val="72"/>
        </w:rPr>
        <w:t>(OCR</w:t>
      </w:r>
      <w:r w:rsidRPr="00C467BB">
        <w:rPr>
          <w:rFonts w:ascii="Kozuka Gothic Pro M" w:eastAsia="Kozuka Gothic Pro M" w:hAnsi="Kozuka Gothic Pro M" w:cs="Arial"/>
          <w:sz w:val="72"/>
          <w:szCs w:val="72"/>
        </w:rPr>
        <w:t>)</w:t>
      </w:r>
    </w:p>
    <w:p w:rsidR="00221E4B" w:rsidRDefault="00221E4B" w:rsidP="00221E4B">
      <w:pPr>
        <w:jc w:val="center"/>
        <w:rPr>
          <w:rFonts w:ascii="Kozuka Gothic Pro M" w:eastAsia="Kozuka Gothic Pro M" w:hAnsi="Kozuka Gothic Pro M" w:cs="Arial"/>
          <w:sz w:val="48"/>
          <w:szCs w:val="48"/>
        </w:rPr>
      </w:pPr>
    </w:p>
    <w:p w:rsidR="00221E4B" w:rsidRDefault="00773555" w:rsidP="00221E4B">
      <w:pPr>
        <w:jc w:val="center"/>
        <w:rPr>
          <w:rFonts w:ascii="Kozuka Gothic Pro M" w:eastAsia="Kozuka Gothic Pro M" w:hAnsi="Kozuka Gothic Pro M" w:cs="Arial"/>
          <w:b/>
          <w:color w:val="FF0000"/>
          <w:sz w:val="48"/>
          <w:szCs w:val="48"/>
          <w:u w:val="single"/>
        </w:rPr>
      </w:pPr>
      <w:r w:rsidRPr="00773555">
        <w:rPr>
          <w:rFonts w:ascii="Kozuka Gothic Pro M" w:eastAsia="Kozuka Gothic Pro M" w:hAnsi="Kozuka Gothic Pro M" w:cs="Arial"/>
          <w:b/>
          <w:color w:val="FF0000"/>
          <w:sz w:val="48"/>
          <w:szCs w:val="48"/>
          <w:u w:val="single"/>
        </w:rPr>
        <w:t>MARK SCHEME</w:t>
      </w:r>
    </w:p>
    <w:p w:rsidR="00773555" w:rsidRPr="00773555" w:rsidRDefault="00773555" w:rsidP="00221E4B">
      <w:pPr>
        <w:jc w:val="center"/>
        <w:rPr>
          <w:rFonts w:ascii="Kozuka Gothic Pro M" w:eastAsia="Kozuka Gothic Pro M" w:hAnsi="Kozuka Gothic Pro M" w:cs="Arial"/>
          <w:b/>
          <w:color w:val="FF0000"/>
          <w:sz w:val="48"/>
          <w:szCs w:val="48"/>
          <w:u w:val="single"/>
        </w:rPr>
      </w:pPr>
    </w:p>
    <w:p w:rsidR="00221E4B" w:rsidRPr="00C467BB" w:rsidRDefault="00221E4B" w:rsidP="00221E4B">
      <w:pPr>
        <w:jc w:val="center"/>
        <w:rPr>
          <w:rFonts w:ascii="Kozuka Gothic Pro M" w:eastAsia="Kozuka Gothic Pro M" w:hAnsi="Kozuka Gothic Pro M" w:cs="Arial"/>
          <w:sz w:val="48"/>
          <w:szCs w:val="48"/>
        </w:rPr>
      </w:pPr>
      <w:r>
        <w:rPr>
          <w:rFonts w:ascii="Kozuka Gothic Pro M" w:eastAsia="Kozuka Gothic Pro M" w:hAnsi="Kozuka Gothic Pro M" w:cs="Arial"/>
          <w:sz w:val="48"/>
          <w:szCs w:val="48"/>
        </w:rPr>
        <w:t>Human Biology Homework Booklet 4 (Year 13)</w:t>
      </w:r>
    </w:p>
    <w:p w:rsidR="00221E4B" w:rsidRPr="00C467BB" w:rsidRDefault="00221E4B" w:rsidP="00221E4B">
      <w:pPr>
        <w:rPr>
          <w:rFonts w:ascii="Kozuka Gothic Pro M" w:eastAsia="Kozuka Gothic Pro M" w:hAnsi="Kozuka Gothic Pro M" w:cs="Arial"/>
          <w:sz w:val="48"/>
          <w:szCs w:val="48"/>
        </w:rPr>
      </w:pPr>
    </w:p>
    <w:p w:rsidR="00221E4B" w:rsidRPr="00C467BB" w:rsidRDefault="00221E4B" w:rsidP="00221E4B">
      <w:pPr>
        <w:pStyle w:val="Title"/>
        <w:jc w:val="left"/>
        <w:rPr>
          <w:rFonts w:ascii="Kozuka Gothic Pro M" w:eastAsia="Kozuka Gothic Pro M" w:hAnsi="Kozuka Gothic Pro M" w:cs="Arial"/>
          <w:sz w:val="48"/>
          <w:szCs w:val="48"/>
        </w:rPr>
      </w:pPr>
      <w:bookmarkStart w:id="0" w:name="_GoBack"/>
      <w:bookmarkEnd w:id="0"/>
    </w:p>
    <w:p w:rsidR="00221E4B" w:rsidRPr="00235140" w:rsidRDefault="00221E4B" w:rsidP="00221E4B">
      <w:pPr>
        <w:pStyle w:val="Title"/>
        <w:jc w:val="left"/>
        <w:rPr>
          <w:rFonts w:ascii="Kozuka Gothic Pro M" w:eastAsia="Kozuka Gothic Pro M" w:hAnsi="Kozuka Gothic Pro M" w:cs="Arial"/>
          <w:sz w:val="48"/>
          <w:szCs w:val="48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39370</wp:posOffset>
            </wp:positionV>
            <wp:extent cx="3086100" cy="969010"/>
            <wp:effectExtent l="0" t="0" r="0" b="2540"/>
            <wp:wrapThrough wrapText="bothSides">
              <wp:wrapPolygon edited="0">
                <wp:start x="0" y="0"/>
                <wp:lineTo x="0" y="21232"/>
                <wp:lineTo x="21467" y="21232"/>
                <wp:lineTo x="21467" y="0"/>
                <wp:lineTo x="0" y="0"/>
              </wp:wrapPolygon>
            </wp:wrapThrough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267970</wp:posOffset>
            </wp:positionV>
            <wp:extent cx="1714500" cy="610235"/>
            <wp:effectExtent l="0" t="0" r="0" b="0"/>
            <wp:wrapSquare wrapText="bothSides"/>
            <wp:docPr id="23" name="Picture 23" descr="http://www.harrispost16.org.uk/images/banner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harrispost16.org.uk/images/banner2_1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1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Cs w:val="22"/>
        </w:rPr>
        <w:br w:type="page"/>
      </w:r>
    </w:p>
    <w:p w:rsidR="00221E4B" w:rsidRPr="00235140" w:rsidRDefault="00221E4B" w:rsidP="00221E4B">
      <w:pPr>
        <w:pStyle w:val="Default"/>
        <w:jc w:val="center"/>
        <w:rPr>
          <w:b/>
          <w:sz w:val="36"/>
          <w:szCs w:val="22"/>
          <w:u w:val="single"/>
        </w:rPr>
      </w:pPr>
      <w:r w:rsidRPr="00235140">
        <w:rPr>
          <w:b/>
          <w:sz w:val="36"/>
          <w:szCs w:val="22"/>
          <w:u w:val="single"/>
        </w:rPr>
        <w:lastRenderedPageBreak/>
        <w:t>Contents page</w:t>
      </w:r>
    </w:p>
    <w:p w:rsidR="00221E4B" w:rsidRDefault="00221E4B" w:rsidP="00221E4B">
      <w:pPr>
        <w:pStyle w:val="Default"/>
        <w:jc w:val="center"/>
        <w:rPr>
          <w:b/>
          <w:sz w:val="44"/>
          <w:szCs w:val="22"/>
        </w:rPr>
      </w:pPr>
    </w:p>
    <w:p w:rsidR="00221E4B" w:rsidRPr="00C45068" w:rsidRDefault="00221E4B" w:rsidP="00221E4B">
      <w:pPr>
        <w:pStyle w:val="Default"/>
        <w:jc w:val="center"/>
        <w:rPr>
          <w:b/>
          <w:sz w:val="44"/>
          <w:szCs w:val="22"/>
        </w:rPr>
      </w:pPr>
      <w:r w:rsidRPr="00F54FE1">
        <w:rPr>
          <w:b/>
          <w:sz w:val="28"/>
          <w:szCs w:val="22"/>
        </w:rPr>
        <w:t>F22</w:t>
      </w:r>
      <w:r>
        <w:rPr>
          <w:b/>
          <w:sz w:val="28"/>
          <w:szCs w:val="22"/>
        </w:rPr>
        <w:t>5</w:t>
      </w:r>
      <w:r w:rsidRPr="00F54FE1">
        <w:rPr>
          <w:b/>
          <w:sz w:val="28"/>
          <w:szCs w:val="22"/>
        </w:rPr>
        <w:t xml:space="preserve"> Module </w:t>
      </w:r>
      <w:r>
        <w:rPr>
          <w:b/>
          <w:sz w:val="28"/>
          <w:szCs w:val="22"/>
        </w:rPr>
        <w:t>2</w:t>
      </w: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Pr="001E7EBC" w:rsidRDefault="00221E4B" w:rsidP="00221E4B">
      <w:pPr>
        <w:pStyle w:val="Default"/>
      </w:pPr>
      <w:r w:rsidRPr="00C45068">
        <w:rPr>
          <w:b/>
          <w:szCs w:val="22"/>
        </w:rPr>
        <w:t>Learning Package 1</w:t>
      </w:r>
      <w:proofErr w:type="gramStart"/>
      <w:r w:rsidRPr="001E7EBC">
        <w:t>………………</w:t>
      </w:r>
      <w:r>
        <w:t>……………..………...…</w:t>
      </w:r>
      <w:proofErr w:type="gramEnd"/>
      <w:r>
        <w:t>The nervous system 1 / How the eye works</w:t>
      </w:r>
    </w:p>
    <w:p w:rsidR="00221E4B" w:rsidRPr="001E7EBC" w:rsidRDefault="00221E4B" w:rsidP="00221E4B">
      <w:pPr>
        <w:pStyle w:val="Default"/>
      </w:pPr>
    </w:p>
    <w:p w:rsidR="00221E4B" w:rsidRPr="001E7EBC" w:rsidRDefault="00221E4B" w:rsidP="00221E4B">
      <w:pPr>
        <w:pStyle w:val="Default"/>
      </w:pPr>
      <w:r w:rsidRPr="001E7EBC">
        <w:rPr>
          <w:b/>
        </w:rPr>
        <w:t>Learning Package 2</w:t>
      </w:r>
      <w:r w:rsidRPr="001E7EBC">
        <w:t xml:space="preserve"> ………………</w:t>
      </w:r>
      <w:r>
        <w:t>…………</w:t>
      </w:r>
      <w:r w:rsidRPr="001E7EBC">
        <w:t>…………………………</w:t>
      </w:r>
      <w:r w:rsidRPr="00A62AB4">
        <w:t xml:space="preserve"> </w:t>
      </w:r>
      <w:r>
        <w:t>The brain /</w:t>
      </w:r>
      <w:r w:rsidRPr="00A62AB4">
        <w:t xml:space="preserve"> </w:t>
      </w:r>
      <w:proofErr w:type="gramStart"/>
      <w:r>
        <w:t>The</w:t>
      </w:r>
      <w:proofErr w:type="gramEnd"/>
      <w:r>
        <w:t xml:space="preserve"> nervous system 2</w:t>
      </w:r>
    </w:p>
    <w:p w:rsidR="00221E4B" w:rsidRPr="001E7EBC" w:rsidRDefault="00221E4B" w:rsidP="00221E4B">
      <w:pPr>
        <w:pStyle w:val="Default"/>
      </w:pPr>
    </w:p>
    <w:p w:rsidR="00221E4B" w:rsidRPr="001E7EBC" w:rsidRDefault="00221E4B" w:rsidP="00221E4B">
      <w:pPr>
        <w:pStyle w:val="Default"/>
      </w:pPr>
      <w:r w:rsidRPr="001E7EBC">
        <w:rPr>
          <w:b/>
        </w:rPr>
        <w:t>Learning Package 3</w:t>
      </w:r>
      <w:r>
        <w:t>…………………………...…………</w:t>
      </w:r>
      <w:r w:rsidRPr="00A62AB4">
        <w:t xml:space="preserve"> </w:t>
      </w:r>
      <w:r>
        <w:t>Transmission of an action potential/ Synapses</w:t>
      </w:r>
    </w:p>
    <w:p w:rsidR="00221E4B" w:rsidRPr="001E7EBC" w:rsidRDefault="00221E4B" w:rsidP="00221E4B">
      <w:pPr>
        <w:pStyle w:val="Default"/>
      </w:pPr>
    </w:p>
    <w:p w:rsidR="00221E4B" w:rsidRPr="001E7EBC" w:rsidRDefault="00221E4B" w:rsidP="00221E4B">
      <w:pPr>
        <w:pStyle w:val="Default"/>
      </w:pPr>
      <w:r w:rsidRPr="001E7EBC">
        <w:rPr>
          <w:b/>
        </w:rPr>
        <w:t>Learning Package 4</w:t>
      </w:r>
      <w:r>
        <w:t>…...…</w:t>
      </w:r>
      <w:r w:rsidRPr="00F63D29">
        <w:t xml:space="preserve"> </w:t>
      </w:r>
      <w:r>
        <w:t>Damage to the nervous system /</w:t>
      </w:r>
      <w:r w:rsidRPr="00A62AB4">
        <w:t xml:space="preserve"> </w:t>
      </w:r>
      <w:proofErr w:type="gramStart"/>
      <w:r>
        <w:t>Treating</w:t>
      </w:r>
      <w:proofErr w:type="gramEnd"/>
      <w:r>
        <w:t xml:space="preserve"> central nervous system injuries</w:t>
      </w:r>
    </w:p>
    <w:p w:rsidR="00221E4B" w:rsidRPr="001E7EBC" w:rsidRDefault="00221E4B" w:rsidP="00221E4B">
      <w:pPr>
        <w:pStyle w:val="Default"/>
      </w:pPr>
    </w:p>
    <w:p w:rsidR="00221E4B" w:rsidRPr="001E7EBC" w:rsidRDefault="00221E4B" w:rsidP="00221E4B">
      <w:pPr>
        <w:pStyle w:val="Default"/>
      </w:pPr>
      <w:r w:rsidRPr="001E7EBC">
        <w:rPr>
          <w:b/>
        </w:rPr>
        <w:t>Learning Package 5</w:t>
      </w:r>
      <w:r>
        <w:t>……….………………………….…………..</w:t>
      </w:r>
      <w:r w:rsidRPr="001E7EBC">
        <w:t>…</w:t>
      </w:r>
      <w:r>
        <w:t>.</w:t>
      </w:r>
      <w:r w:rsidRPr="001E7EBC">
        <w:t>……</w:t>
      </w:r>
      <w:r w:rsidRPr="00A62AB4">
        <w:t xml:space="preserve"> </w:t>
      </w:r>
      <w:r>
        <w:t>Modifying brain functions 1 &amp; 2</w:t>
      </w:r>
    </w:p>
    <w:p w:rsidR="00221E4B" w:rsidRPr="001E7EBC" w:rsidRDefault="00221E4B" w:rsidP="00221E4B">
      <w:pPr>
        <w:pStyle w:val="Default"/>
      </w:pPr>
    </w:p>
    <w:p w:rsidR="00221E4B" w:rsidRPr="001E7EBC" w:rsidRDefault="00221E4B" w:rsidP="00221E4B">
      <w:pPr>
        <w:pStyle w:val="Default"/>
      </w:pPr>
    </w:p>
    <w:p w:rsidR="00221E4B" w:rsidRPr="001E7EBC" w:rsidRDefault="00221E4B" w:rsidP="00221E4B">
      <w:pPr>
        <w:pStyle w:val="Default"/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</w:p>
    <w:p w:rsidR="00221E4B" w:rsidRDefault="00221E4B" w:rsidP="00221E4B">
      <w:pPr>
        <w:pStyle w:val="Defaul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221E4B" w:rsidRDefault="00221E4B" w:rsidP="00221E4B">
      <w:pPr>
        <w:rPr>
          <w:rFonts w:ascii="Tahoma" w:hAnsi="Tahoma" w:cs="Tahoma"/>
          <w:b/>
          <w:u w:val="single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4858385</wp:posOffset>
                </wp:positionH>
                <wp:positionV relativeFrom="paragraph">
                  <wp:posOffset>117475</wp:posOffset>
                </wp:positionV>
                <wp:extent cx="381635" cy="368300"/>
                <wp:effectExtent l="0" t="0" r="18415" b="12700"/>
                <wp:wrapNone/>
                <wp:docPr id="22" name="Ova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635" cy="3683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2" o:spid="_x0000_s1026" style="position:absolute;margin-left:382.55pt;margin-top:9.25pt;width:30.05pt;height: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" filled="f" strokecolor="windowText" strokeweight="2pt">
                <v:path arrowok="t"/>
              </v:oval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118110</wp:posOffset>
                </wp:positionV>
                <wp:extent cx="368300" cy="368300"/>
                <wp:effectExtent l="0" t="0" r="12700" b="1270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0" cy="368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321.75pt;margin-top:9.3pt;width:29pt;height:2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" filled="f" strokecolor="windowText" strokeweight="2pt">
                <v:path arrowok="t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5544185</wp:posOffset>
                </wp:positionH>
                <wp:positionV relativeFrom="paragraph">
                  <wp:posOffset>117475</wp:posOffset>
                </wp:positionV>
                <wp:extent cx="408940" cy="368300"/>
                <wp:effectExtent l="0" t="0" r="10160" b="12700"/>
                <wp:wrapNone/>
                <wp:docPr id="20" name="Isosceles Tri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940" cy="368300"/>
                        </a:xfrm>
                        <a:prstGeom prst="triangl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0" o:spid="_x0000_s1026" type="#_x0000_t5" style="position:absolute;margin-left:436.55pt;margin-top:9.25pt;width:32.2pt;height:2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" filled="f" strokecolor="windowText" strokeweight="2pt">
                <v:path arrowok="t"/>
              </v:shape>
            </w:pict>
          </mc:Fallback>
        </mc:AlternateContent>
      </w:r>
    </w:p>
    <w:p w:rsidR="00221E4B" w:rsidRDefault="00221E4B" w:rsidP="00221E4B">
      <w:pPr>
        <w:rPr>
          <w:rFonts w:ascii="Tahoma" w:hAnsi="Tahoma" w:cs="Tahoma"/>
          <w:b/>
          <w:u w:val="single"/>
        </w:rPr>
      </w:pPr>
    </w:p>
    <w:p w:rsidR="00221E4B" w:rsidRDefault="00221E4B" w:rsidP="00221E4B">
      <w:pPr>
        <w:rPr>
          <w:rFonts w:ascii="Tahoma" w:hAnsi="Tahoma" w:cs="Tahoma"/>
          <w:b/>
        </w:rPr>
      </w:pPr>
      <w:r w:rsidRPr="00BB68EA">
        <w:rPr>
          <w:rFonts w:ascii="Tahoma" w:hAnsi="Tahoma" w:cs="Tahoma"/>
          <w:b/>
          <w:u w:val="single"/>
        </w:rPr>
        <w:t>Progress tracker</w:t>
      </w:r>
    </w:p>
    <w:tbl>
      <w:tblPr>
        <w:tblW w:w="10755" w:type="dxa"/>
        <w:jc w:val="center"/>
        <w:tblInd w:w="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1595"/>
        <w:gridCol w:w="999"/>
        <w:gridCol w:w="1117"/>
        <w:gridCol w:w="1311"/>
        <w:gridCol w:w="1429"/>
        <w:gridCol w:w="1121"/>
        <w:gridCol w:w="1121"/>
        <w:gridCol w:w="1124"/>
      </w:tblGrid>
      <w:tr w:rsidR="00221E4B" w:rsidRPr="003D1061" w:rsidTr="008D6B37">
        <w:trPr>
          <w:trHeight w:val="1991"/>
          <w:jc w:val="center"/>
        </w:trPr>
        <w:tc>
          <w:tcPr>
            <w:tcW w:w="938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Week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Topic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Date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Target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221E4B" w:rsidRPr="00235140" w:rsidRDefault="00221E4B" w:rsidP="008D6B37">
            <w:pPr>
              <w:jc w:val="center"/>
              <w:rPr>
                <w:rFonts w:cs="Arial"/>
                <w:b/>
                <w:sz w:val="20"/>
              </w:rPr>
            </w:pPr>
            <w:r w:rsidRPr="00235140">
              <w:rPr>
                <w:rFonts w:cs="Arial"/>
                <w:b/>
                <w:sz w:val="20"/>
              </w:rPr>
              <w:t>Attainment</w:t>
            </w:r>
          </w:p>
          <w:p w:rsidR="00221E4B" w:rsidRPr="006106EB" w:rsidRDefault="00221E4B" w:rsidP="008D6B37">
            <w:pPr>
              <w:jc w:val="center"/>
              <w:rPr>
                <w:rFonts w:cs="Arial"/>
                <w:b/>
                <w:sz w:val="22"/>
              </w:rPr>
            </w:pPr>
            <w:r w:rsidRPr="006106EB">
              <w:rPr>
                <w:rFonts w:cs="Arial"/>
                <w:b/>
                <w:sz w:val="22"/>
              </w:rPr>
              <w:t>Grade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sz w:val="22"/>
              </w:rPr>
            </w:pPr>
            <w:r w:rsidRPr="006106EB">
              <w:rPr>
                <w:rFonts w:cs="Arial"/>
                <w:b/>
                <w:sz w:val="22"/>
              </w:rPr>
              <w:t>Attainment</w:t>
            </w:r>
          </w:p>
          <w:p w:rsidR="00221E4B" w:rsidRPr="006106EB" w:rsidRDefault="00221E4B" w:rsidP="008D6B37">
            <w:pPr>
              <w:jc w:val="center"/>
              <w:rPr>
                <w:rFonts w:cs="Arial"/>
                <w:b/>
                <w:sz w:val="22"/>
              </w:rPr>
            </w:pPr>
            <w:r w:rsidRPr="006106EB">
              <w:rPr>
                <w:rFonts w:cs="Arial"/>
                <w:b/>
                <w:sz w:val="22"/>
              </w:rPr>
              <w:t>Mark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Effort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proofErr w:type="spellStart"/>
            <w:r w:rsidRPr="006106EB">
              <w:rPr>
                <w:rFonts w:cs="Arial"/>
                <w:b/>
              </w:rPr>
              <w:t>Comm</w:t>
            </w:r>
            <w:proofErr w:type="spellEnd"/>
          </w:p>
        </w:tc>
        <w:tc>
          <w:tcPr>
            <w:tcW w:w="1124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  <w:sz w:val="22"/>
              </w:rPr>
              <w:t>Study Support</w:t>
            </w:r>
          </w:p>
        </w:tc>
      </w:tr>
      <w:tr w:rsidR="00221E4B" w:rsidRPr="003D1061" w:rsidTr="008D6B37">
        <w:trPr>
          <w:trHeight w:val="1991"/>
          <w:jc w:val="center"/>
        </w:trPr>
        <w:tc>
          <w:tcPr>
            <w:tcW w:w="938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1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221E4B" w:rsidRPr="00AF2C01" w:rsidRDefault="00221E4B" w:rsidP="008D6B37">
            <w:pPr>
              <w:jc w:val="center"/>
              <w:rPr>
                <w:rFonts w:cs="Arial"/>
                <w:sz w:val="22"/>
                <w:szCs w:val="20"/>
              </w:rPr>
            </w:pPr>
            <w:r>
              <w:t>The nervous system 1 / How the eye works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i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i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i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/33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i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i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  <w:i/>
              </w:rPr>
            </w:pPr>
          </w:p>
        </w:tc>
      </w:tr>
      <w:tr w:rsidR="00221E4B" w:rsidRPr="003D1061" w:rsidTr="008D6B37">
        <w:trPr>
          <w:trHeight w:val="1991"/>
          <w:jc w:val="center"/>
        </w:trPr>
        <w:tc>
          <w:tcPr>
            <w:tcW w:w="938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2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221E4B" w:rsidRPr="00AF2C01" w:rsidRDefault="00221E4B" w:rsidP="008D6B37">
            <w:pPr>
              <w:jc w:val="center"/>
              <w:rPr>
                <w:rFonts w:cs="Arial"/>
                <w:sz w:val="22"/>
                <w:szCs w:val="20"/>
              </w:rPr>
            </w:pPr>
            <w:r>
              <w:t>The brain / The nervous system 2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/26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</w:tr>
      <w:tr w:rsidR="00221E4B" w:rsidRPr="003D1061" w:rsidTr="008D6B37">
        <w:trPr>
          <w:trHeight w:val="1991"/>
          <w:jc w:val="center"/>
        </w:trPr>
        <w:tc>
          <w:tcPr>
            <w:tcW w:w="938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3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221E4B" w:rsidRPr="00BA4F71" w:rsidRDefault="00221E4B" w:rsidP="008D6B37">
            <w:pPr>
              <w:pStyle w:val="Default"/>
              <w:jc w:val="center"/>
            </w:pPr>
            <w:r w:rsidRPr="00B40856">
              <w:rPr>
                <w:sz w:val="22"/>
              </w:rPr>
              <w:t>Transmission of an action potential</w:t>
            </w:r>
            <w:r>
              <w:rPr>
                <w:sz w:val="22"/>
              </w:rPr>
              <w:t xml:space="preserve"> / </w:t>
            </w:r>
            <w:r>
              <w:t>Synapses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/33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</w:tr>
      <w:tr w:rsidR="00221E4B" w:rsidRPr="003D1061" w:rsidTr="008D6B37">
        <w:trPr>
          <w:trHeight w:val="1991"/>
          <w:jc w:val="center"/>
        </w:trPr>
        <w:tc>
          <w:tcPr>
            <w:tcW w:w="938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 w:rsidRPr="006106EB">
              <w:rPr>
                <w:rFonts w:cs="Arial"/>
                <w:b/>
              </w:rPr>
              <w:t>4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221E4B" w:rsidRPr="00AF2C01" w:rsidRDefault="00221E4B" w:rsidP="008D6B37">
            <w:pPr>
              <w:jc w:val="center"/>
              <w:rPr>
                <w:rFonts w:cs="Arial"/>
                <w:sz w:val="22"/>
                <w:szCs w:val="20"/>
              </w:rPr>
            </w:pPr>
            <w:r w:rsidRPr="001E48BC">
              <w:rPr>
                <w:sz w:val="20"/>
              </w:rPr>
              <w:t>Damage to the nervous system</w:t>
            </w:r>
            <w:r>
              <w:rPr>
                <w:sz w:val="20"/>
              </w:rPr>
              <w:t xml:space="preserve"> / </w:t>
            </w:r>
            <w:r w:rsidRPr="00B40856">
              <w:rPr>
                <w:sz w:val="20"/>
              </w:rPr>
              <w:t xml:space="preserve">Treating </w:t>
            </w:r>
            <w:r>
              <w:rPr>
                <w:sz w:val="20"/>
              </w:rPr>
              <w:t>CNS</w:t>
            </w:r>
            <w:r w:rsidRPr="00B40856">
              <w:rPr>
                <w:sz w:val="20"/>
              </w:rPr>
              <w:t xml:space="preserve"> injuries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/23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</w:tr>
      <w:tr w:rsidR="00221E4B" w:rsidRPr="003D1061" w:rsidTr="008D6B37">
        <w:trPr>
          <w:trHeight w:val="1991"/>
          <w:jc w:val="center"/>
        </w:trPr>
        <w:tc>
          <w:tcPr>
            <w:tcW w:w="938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5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sz w:val="20"/>
                <w:szCs w:val="20"/>
              </w:rPr>
            </w:pPr>
            <w:r>
              <w:t>Modifying brain functions 1 &amp; 2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/41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221E4B" w:rsidRPr="006106EB" w:rsidRDefault="00221E4B" w:rsidP="008D6B37">
            <w:pPr>
              <w:jc w:val="center"/>
              <w:rPr>
                <w:rFonts w:cs="Arial"/>
                <w:b/>
              </w:rPr>
            </w:pPr>
          </w:p>
        </w:tc>
      </w:tr>
    </w:tbl>
    <w:p w:rsidR="00221E4B" w:rsidRDefault="00221E4B" w:rsidP="00221E4B">
      <w:r>
        <w:br w:type="page"/>
      </w:r>
    </w:p>
    <w:tbl>
      <w:tblPr>
        <w:tblW w:w="10082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221E4B" w:rsidRPr="00645058" w:rsidTr="008D6B37">
        <w:trPr>
          <w:trHeight w:val="1619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 xml:space="preserve"> </w:t>
            </w:r>
            <w:r w:rsidRPr="00645058">
              <w:rPr>
                <w:rFonts w:cs="Arial"/>
                <w:b/>
                <w:bCs/>
                <w:sz w:val="28"/>
                <w:szCs w:val="28"/>
              </w:rPr>
              <w:t>Harris City Academy Crystal Palace</w:t>
            </w:r>
          </w:p>
          <w:p w:rsidR="00221E4B" w:rsidRPr="00645058" w:rsidRDefault="000F004A" w:rsidP="008D6B37">
            <w:pPr>
              <w:ind w:right="113"/>
              <w:jc w:val="center"/>
              <w:rPr>
                <w:rFonts w:cs="Arial"/>
              </w:rPr>
            </w:pPr>
            <w:r>
              <w:rPr>
                <w:b/>
                <w:bCs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1pt;height:44.7pt">
                  <v:imagedata r:id="rId12" o:title=""/>
                </v:shape>
              </w:pict>
            </w:r>
          </w:p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i/>
                <w:iCs/>
              </w:rPr>
            </w:pPr>
            <w:r>
              <w:rPr>
                <w:rFonts w:cs="Arial"/>
                <w:b/>
                <w:bCs/>
                <w:i/>
                <w:iCs/>
              </w:rPr>
              <w:t xml:space="preserve">Human </w:t>
            </w:r>
            <w:r w:rsidRPr="00645058">
              <w:rPr>
                <w:rFonts w:cs="Arial"/>
                <w:b/>
                <w:bCs/>
                <w:i/>
                <w:iCs/>
              </w:rPr>
              <w:t>Biology</w:t>
            </w:r>
          </w:p>
        </w:tc>
      </w:tr>
      <w:tr w:rsidR="00221E4B" w:rsidRPr="00645058" w:rsidTr="008D6B37">
        <w:trPr>
          <w:trHeight w:val="236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Unit F225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0" w:type="auto"/>
        <w:tblInd w:w="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9"/>
        <w:gridCol w:w="7669"/>
      </w:tblGrid>
      <w:tr w:rsidR="00221E4B" w:rsidRPr="00645058" w:rsidTr="008D6B37">
        <w:trPr>
          <w:trHeight w:val="248"/>
        </w:trPr>
        <w:tc>
          <w:tcPr>
            <w:tcW w:w="10158" w:type="dxa"/>
            <w:gridSpan w:val="2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Weekly Learning Package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– week 1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Year: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 w:rsidRPr="003D5862">
              <w:rPr>
                <w:rFonts w:cs="Arial"/>
                <w:b/>
                <w:i/>
                <w:iCs/>
              </w:rPr>
              <w:t>1</w:t>
            </w:r>
            <w:r>
              <w:rPr>
                <w:rFonts w:cs="Arial"/>
                <w:b/>
                <w:i/>
                <w:iCs/>
              </w:rPr>
              <w:t>3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Module: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>
              <w:rPr>
                <w:rFonts w:cs="Arial"/>
                <w:b/>
                <w:i/>
                <w:iCs/>
              </w:rPr>
              <w:t>Module 2 – The Nervous System</w:t>
            </w:r>
          </w:p>
        </w:tc>
      </w:tr>
      <w:tr w:rsidR="00221E4B" w:rsidRPr="00645058" w:rsidTr="008D6B37">
        <w:trPr>
          <w:trHeight w:val="827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Outcomes:</w:t>
            </w:r>
          </w:p>
        </w:tc>
        <w:tc>
          <w:tcPr>
            <w:tcW w:w="7669" w:type="dxa"/>
          </w:tcPr>
          <w:p w:rsidR="00221E4B" w:rsidRDefault="00221E4B" w:rsidP="008D6B37">
            <w:pPr>
              <w:pStyle w:val="Default"/>
              <w:rPr>
                <w:color w:val="auto"/>
              </w:rPr>
            </w:pPr>
          </w:p>
          <w:p w:rsidR="00221E4B" w:rsidRDefault="00221E4B" w:rsidP="008D6B37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outline the organisation of the central nervous system and peripheral nervous system; </w:t>
            </w:r>
          </w:p>
          <w:p w:rsidR="00221E4B" w:rsidRDefault="00221E4B" w:rsidP="008D6B37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describe, with the aid of diagrams and photographs, the structure of the eye and outline the functions of its parts; </w:t>
            </w:r>
          </w:p>
          <w:p w:rsidR="00221E4B" w:rsidRDefault="00221E4B" w:rsidP="008D6B37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describe, with the aid of diagrams and </w:t>
            </w:r>
            <w:proofErr w:type="spellStart"/>
            <w:r>
              <w:rPr>
                <w:sz w:val="22"/>
                <w:szCs w:val="22"/>
              </w:rPr>
              <w:t>electronmicrographs</w:t>
            </w:r>
            <w:proofErr w:type="spellEnd"/>
            <w:r>
              <w:rPr>
                <w:sz w:val="22"/>
                <w:szCs w:val="22"/>
              </w:rPr>
              <w:t xml:space="preserve">, the structure of the retina (including rods, cones, bipolar cells and ganglion cells); </w:t>
            </w:r>
          </w:p>
          <w:p w:rsidR="00221E4B" w:rsidRDefault="00221E4B" w:rsidP="008D6B37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describe, with the aid of diagrams, how a sensory receptor converts a stimulus into nerve impulses with reference to the rod cell in the retina; </w:t>
            </w:r>
          </w:p>
          <w:p w:rsidR="00221E4B" w:rsidRDefault="00221E4B" w:rsidP="008D6B37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outline assessment of receptor activity through routine eye tests (with reference to visual acuity, colour vision and response of pupil); </w:t>
            </w:r>
          </w:p>
          <w:p w:rsidR="00221E4B" w:rsidRDefault="00221E4B" w:rsidP="008D6B37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outline</w:t>
            </w:r>
            <w:proofErr w:type="gramEnd"/>
            <w:r>
              <w:rPr>
                <w:sz w:val="22"/>
                <w:szCs w:val="22"/>
              </w:rPr>
              <w:t xml:space="preserve"> the use of blink/iris reflex tests to indicate levels of consciousness. </w:t>
            </w:r>
          </w:p>
          <w:p w:rsidR="00221E4B" w:rsidRPr="00CD65D7" w:rsidRDefault="00221E4B" w:rsidP="008D6B37">
            <w:pPr>
              <w:pStyle w:val="Default"/>
              <w:ind w:left="720"/>
              <w:rPr>
                <w:sz w:val="22"/>
                <w:szCs w:val="22"/>
              </w:rPr>
            </w:pP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1025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31"/>
        <w:gridCol w:w="1921"/>
      </w:tblGrid>
      <w:tr w:rsidR="00221E4B" w:rsidRPr="00645058" w:rsidTr="008D6B37">
        <w:trPr>
          <w:trHeight w:val="236"/>
        </w:trPr>
        <w:tc>
          <w:tcPr>
            <w:tcW w:w="833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192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Completed</w:t>
            </w:r>
          </w:p>
        </w:tc>
      </w:tr>
      <w:tr w:rsidR="00221E4B" w:rsidRPr="00645058" w:rsidTr="008D6B37">
        <w:trPr>
          <w:trHeight w:val="2641"/>
        </w:trPr>
        <w:tc>
          <w:tcPr>
            <w:tcW w:w="8331" w:type="dxa"/>
          </w:tcPr>
          <w:p w:rsidR="00221E4B" w:rsidRDefault="00221E4B" w:rsidP="008D6B37">
            <w:pPr>
              <w:ind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Read pages 216 - 219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Complete questions and evaluation at the end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Use textbook and other resources to help you answer all questions to the best of your ability</w:t>
            </w:r>
          </w:p>
          <w:p w:rsidR="00221E4B" w:rsidRDefault="00221E4B" w:rsidP="008D6B37">
            <w:pPr>
              <w:pStyle w:val="ListParagraph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 xml:space="preserve">Listen to a science related podcast that captures your interest from </w:t>
            </w:r>
            <w:hyperlink r:id="rId13" w:history="1">
              <w:r w:rsidRPr="004D4C8D">
                <w:rPr>
                  <w:rStyle w:val="Hyperlink"/>
                  <w:rFonts w:cs="Arial"/>
                </w:rPr>
                <w:t>http://www.theguardian.com/science/series/science</w:t>
              </w:r>
            </w:hyperlink>
          </w:p>
          <w:p w:rsidR="00221E4B" w:rsidRPr="00235140" w:rsidRDefault="00221E4B" w:rsidP="008D6B37">
            <w:pPr>
              <w:ind w:right="113"/>
              <w:rPr>
                <w:rFonts w:cs="Arial"/>
              </w:rPr>
            </w:pPr>
          </w:p>
          <w:p w:rsidR="00221E4B" w:rsidRPr="00B32BD8" w:rsidRDefault="00221E4B" w:rsidP="008D6B37">
            <w:pPr>
              <w:ind w:right="113"/>
              <w:rPr>
                <w:rFonts w:cs="Arial"/>
              </w:rPr>
            </w:pPr>
          </w:p>
        </w:tc>
        <w:tc>
          <w:tcPr>
            <w:tcW w:w="1921" w:type="dxa"/>
            <w:vAlign w:val="center"/>
          </w:tcPr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</w:p>
        </w:tc>
      </w:tr>
    </w:tbl>
    <w:p w:rsidR="00221E4B" w:rsidRDefault="00221E4B" w:rsidP="00221E4B"/>
    <w:tbl>
      <w:tblPr>
        <w:tblW w:w="10334" w:type="dxa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1"/>
        <w:gridCol w:w="3023"/>
      </w:tblGrid>
      <w:tr w:rsidR="00221E4B" w:rsidTr="008D6B37">
        <w:trPr>
          <w:trHeight w:val="1536"/>
        </w:trPr>
        <w:tc>
          <w:tcPr>
            <w:tcW w:w="7311" w:type="dxa"/>
            <w:vAlign w:val="center"/>
          </w:tcPr>
          <w:p w:rsidR="00221E4B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DUE: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Teacher Comment 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Pr="00A821FC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Student Comment :</w:t>
            </w: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</w:p>
        </w:tc>
        <w:tc>
          <w:tcPr>
            <w:tcW w:w="3023" w:type="dxa"/>
            <w:vAlign w:val="center"/>
          </w:tcPr>
          <w:p w:rsidR="00221E4B" w:rsidRPr="00A821FC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HANDED IN:</w:t>
            </w: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  <w:r w:rsidRPr="00A821FC">
              <w:rPr>
                <w:rFonts w:cs="Arial"/>
              </w:rPr>
              <w:t>YES/NO</w:t>
            </w:r>
          </w:p>
        </w:tc>
      </w:tr>
    </w:tbl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  <w:r>
        <w:rPr>
          <w:noProof/>
          <w:lang w:val="en-GB" w:eastAsia="en-GB"/>
        </w:rPr>
        <w:lastRenderedPageBreak/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74930</wp:posOffset>
            </wp:positionH>
            <wp:positionV relativeFrom="paragraph">
              <wp:posOffset>252095</wp:posOffset>
            </wp:positionV>
            <wp:extent cx="6851015" cy="4354195"/>
            <wp:effectExtent l="0" t="0" r="6985" b="825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015" cy="43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Cs/>
          <w:iCs/>
        </w:rPr>
        <w:t xml:space="preserve">1. </w:t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209550</wp:posOffset>
            </wp:positionV>
            <wp:extent cx="7109460" cy="4133215"/>
            <wp:effectExtent l="0" t="0" r="0" b="63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460" cy="413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Cs/>
          <w:iCs/>
        </w:rPr>
        <w:t>2.</w:t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  <w:r>
        <w:rPr>
          <w:noProof/>
          <w:lang w:val="en-GB" w:eastAsia="en-GB"/>
        </w:rPr>
        <w:lastRenderedPageBreak/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-6985</wp:posOffset>
            </wp:positionV>
            <wp:extent cx="6851015" cy="3220720"/>
            <wp:effectExtent l="0" t="0" r="698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015" cy="322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</w:pPr>
      <w:r>
        <w:rPr>
          <w:noProof/>
          <w:lang w:val="en-GB" w:eastAsia="en-GB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189230</wp:posOffset>
            </wp:positionV>
            <wp:extent cx="7178675" cy="5144135"/>
            <wp:effectExtent l="0" t="0" r="317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8675" cy="514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Cs/>
          <w:iCs/>
        </w:rPr>
        <w:t>3.</w:t>
      </w:r>
      <w:r w:rsidRPr="00B40856">
        <w:t xml:space="preserve"> </w:t>
      </w:r>
    </w:p>
    <w:p w:rsidR="00221E4B" w:rsidRDefault="00221E4B" w:rsidP="00221E4B">
      <w:pPr>
        <w:pStyle w:val="NormalWeb"/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Pr="00B40856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8D6B37" w:rsidP="008D6B37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689984" behindDoc="0" locked="0" layoutInCell="1" allowOverlap="1" wp14:anchorId="42B59116" wp14:editId="4A8BC665">
            <wp:simplePos x="0" y="0"/>
            <wp:positionH relativeFrom="column">
              <wp:posOffset>0</wp:posOffset>
            </wp:positionH>
            <wp:positionV relativeFrom="paragraph">
              <wp:posOffset>252730</wp:posOffset>
            </wp:positionV>
            <wp:extent cx="6856095" cy="1562735"/>
            <wp:effectExtent l="0" t="0" r="190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095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E4B">
        <w:rPr>
          <w:rFonts w:ascii="Arial" w:hAnsi="Arial" w:cs="Arial"/>
          <w:bCs/>
          <w:iCs/>
        </w:rPr>
        <w:t xml:space="preserve">4. </w:t>
      </w:r>
    </w:p>
    <w:p w:rsidR="008D6B37" w:rsidRDefault="008D6B37" w:rsidP="008D6B37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8D6B37" w:rsidP="00221E4B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691008" behindDoc="0" locked="0" layoutInCell="1" allowOverlap="1" wp14:anchorId="6FB18C60" wp14:editId="09631F9C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6953250" cy="251968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8D6B37">
      <w:pPr>
        <w:pStyle w:val="NormalWeb"/>
        <w:jc w:val="center"/>
      </w:pPr>
      <w:r>
        <w:rPr>
          <w:rFonts w:ascii="Arial" w:hAnsi="Arial" w:cs="Arial"/>
          <w:b/>
          <w:bCs/>
          <w:i/>
          <w:iCs/>
          <w:sz w:val="36"/>
        </w:rPr>
        <w:br w:type="page"/>
      </w:r>
      <w:r w:rsidR="008D6B37">
        <w:lastRenderedPageBreak/>
        <w:t xml:space="preserve"> </w:t>
      </w:r>
    </w:p>
    <w:tbl>
      <w:tblPr>
        <w:tblW w:w="10082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221E4B" w:rsidRPr="00645058" w:rsidTr="008D6B37">
        <w:trPr>
          <w:trHeight w:val="1619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 </w:t>
            </w:r>
            <w:r w:rsidRPr="00645058">
              <w:rPr>
                <w:rFonts w:cs="Arial"/>
                <w:b/>
                <w:bCs/>
                <w:sz w:val="28"/>
                <w:szCs w:val="28"/>
              </w:rPr>
              <w:t>Harris City Academy Crystal Palace</w:t>
            </w:r>
          </w:p>
          <w:p w:rsidR="00221E4B" w:rsidRPr="00645058" w:rsidRDefault="00B00023" w:rsidP="008D6B37">
            <w:pPr>
              <w:ind w:right="113"/>
              <w:jc w:val="center"/>
              <w:rPr>
                <w:rFonts w:cs="Arial"/>
              </w:rPr>
            </w:pPr>
            <w:r>
              <w:rPr>
                <w:b/>
                <w:bCs/>
              </w:rPr>
              <w:pict>
                <v:shape id="_x0000_i1026" type="#_x0000_t75" style="width:57.1pt;height:44.7pt">
                  <v:imagedata r:id="rId12" o:title=""/>
                </v:shape>
              </w:pict>
            </w:r>
          </w:p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i/>
                <w:iCs/>
              </w:rPr>
            </w:pPr>
            <w:r>
              <w:rPr>
                <w:rFonts w:cs="Arial"/>
                <w:b/>
                <w:bCs/>
                <w:i/>
                <w:iCs/>
              </w:rPr>
              <w:t xml:space="preserve">Human </w:t>
            </w:r>
            <w:r w:rsidRPr="00645058">
              <w:rPr>
                <w:rFonts w:cs="Arial"/>
                <w:b/>
                <w:bCs/>
                <w:i/>
                <w:iCs/>
              </w:rPr>
              <w:t>Biology</w:t>
            </w:r>
          </w:p>
        </w:tc>
      </w:tr>
      <w:tr w:rsidR="00221E4B" w:rsidRPr="00645058" w:rsidTr="008D6B37">
        <w:trPr>
          <w:trHeight w:val="236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Unit F225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0" w:type="auto"/>
        <w:tblInd w:w="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9"/>
        <w:gridCol w:w="7669"/>
      </w:tblGrid>
      <w:tr w:rsidR="00221E4B" w:rsidRPr="00645058" w:rsidTr="008D6B37">
        <w:trPr>
          <w:trHeight w:val="248"/>
        </w:trPr>
        <w:tc>
          <w:tcPr>
            <w:tcW w:w="10158" w:type="dxa"/>
            <w:gridSpan w:val="2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Weekly Learning Package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– week 2</w:t>
            </w:r>
          </w:p>
        </w:tc>
      </w:tr>
      <w:tr w:rsidR="00221E4B" w:rsidRPr="00645058" w:rsidTr="008D6B37">
        <w:trPr>
          <w:trHeight w:val="538"/>
        </w:trPr>
        <w:tc>
          <w:tcPr>
            <w:tcW w:w="2489" w:type="dxa"/>
            <w:vAlign w:val="center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>
              <w:rPr>
                <w:rFonts w:cs="Arial"/>
                <w:sz w:val="22"/>
                <w:szCs w:val="22"/>
              </w:rPr>
              <w:t>S</w:t>
            </w:r>
            <w:r w:rsidRPr="00645058">
              <w:rPr>
                <w:rFonts w:cs="Arial"/>
                <w:sz w:val="22"/>
                <w:szCs w:val="22"/>
              </w:rPr>
              <w:t>tudent name:</w:t>
            </w:r>
          </w:p>
        </w:tc>
        <w:tc>
          <w:tcPr>
            <w:tcW w:w="7669" w:type="dxa"/>
          </w:tcPr>
          <w:p w:rsidR="00221E4B" w:rsidRPr="00645058" w:rsidRDefault="00221E4B" w:rsidP="008D6B37">
            <w:pPr>
              <w:ind w:right="113"/>
              <w:rPr>
                <w:rFonts w:cs="Arial"/>
                <w:i/>
                <w:iCs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i/>
                <w:iCs/>
              </w:rPr>
            </w:pP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Year: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 w:rsidRPr="003D5862">
              <w:rPr>
                <w:rFonts w:cs="Arial"/>
                <w:b/>
                <w:i/>
                <w:iCs/>
              </w:rPr>
              <w:t>1</w:t>
            </w:r>
            <w:r>
              <w:rPr>
                <w:rFonts w:cs="Arial"/>
                <w:b/>
                <w:i/>
                <w:iCs/>
              </w:rPr>
              <w:t>3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Module: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>
              <w:rPr>
                <w:rFonts w:cs="Arial"/>
                <w:b/>
                <w:i/>
                <w:iCs/>
              </w:rPr>
              <w:t>Module 2 – The Nervous System</w:t>
            </w:r>
          </w:p>
        </w:tc>
      </w:tr>
      <w:tr w:rsidR="00221E4B" w:rsidRPr="00645058" w:rsidTr="008D6B37">
        <w:trPr>
          <w:trHeight w:val="827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Outcomes:</w:t>
            </w:r>
          </w:p>
        </w:tc>
        <w:tc>
          <w:tcPr>
            <w:tcW w:w="7669" w:type="dxa"/>
          </w:tcPr>
          <w:p w:rsidR="00221E4B" w:rsidRPr="00CD65D7" w:rsidRDefault="00221E4B" w:rsidP="008D6B37">
            <w:pPr>
              <w:pStyle w:val="Default"/>
              <w:ind w:left="720"/>
              <w:rPr>
                <w:sz w:val="22"/>
                <w:szCs w:val="22"/>
              </w:rPr>
            </w:pPr>
          </w:p>
          <w:p w:rsidR="00221E4B" w:rsidRDefault="00221E4B" w:rsidP="008D6B37">
            <w:pPr>
              <w:pStyle w:val="Defaul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describe, with the aid of diagrams, photographs and images from MRI and CT scans, the gross structure of the human brain; </w:t>
            </w:r>
          </w:p>
          <w:p w:rsidR="00221E4B" w:rsidRDefault="00221E4B" w:rsidP="008D6B37">
            <w:pPr>
              <w:pStyle w:val="Defaul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outline the functions of the cerebrum, cerebellum and medulla oblongata; </w:t>
            </w:r>
          </w:p>
          <w:p w:rsidR="00221E4B" w:rsidRDefault="00221E4B" w:rsidP="008D6B37">
            <w:pPr>
              <w:pStyle w:val="Defaul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outline the organisation of the autonomic nervous system into a sympathetic and a parasympathetic system; </w:t>
            </w:r>
          </w:p>
          <w:p w:rsidR="00221E4B" w:rsidRDefault="00221E4B" w:rsidP="008D6B37">
            <w:pPr>
              <w:pStyle w:val="Defaul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describe, with the aid of diagrams, photographs and electron micrographs, the structure of a sensory neurone, a relay neurone and a motor neurone and outline their functions in a reflex arc; </w:t>
            </w:r>
          </w:p>
          <w:p w:rsidR="00221E4B" w:rsidRPr="00667332" w:rsidRDefault="00221E4B" w:rsidP="008D6B37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1025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31"/>
        <w:gridCol w:w="1921"/>
      </w:tblGrid>
      <w:tr w:rsidR="00221E4B" w:rsidRPr="00645058" w:rsidTr="008D6B37">
        <w:trPr>
          <w:trHeight w:val="236"/>
        </w:trPr>
        <w:tc>
          <w:tcPr>
            <w:tcW w:w="833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192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Completed</w:t>
            </w:r>
          </w:p>
        </w:tc>
      </w:tr>
      <w:tr w:rsidR="00221E4B" w:rsidRPr="00645058" w:rsidTr="008D6B37">
        <w:trPr>
          <w:trHeight w:val="2641"/>
        </w:trPr>
        <w:tc>
          <w:tcPr>
            <w:tcW w:w="8331" w:type="dxa"/>
          </w:tcPr>
          <w:p w:rsidR="00221E4B" w:rsidRDefault="00221E4B" w:rsidP="008D6B37">
            <w:pPr>
              <w:ind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Read pages 220 - 223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Complete questions and evaluation at the end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Use textbook and other resources to help you answer all questions to the best of your ability</w:t>
            </w:r>
          </w:p>
          <w:p w:rsidR="00221E4B" w:rsidRDefault="00221E4B" w:rsidP="008D6B37">
            <w:pPr>
              <w:pStyle w:val="ListParagraph"/>
              <w:rPr>
                <w:rFonts w:cs="Arial"/>
              </w:rPr>
            </w:pPr>
          </w:p>
          <w:p w:rsidR="00221E4B" w:rsidRPr="00BA4781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 xml:space="preserve">Listen to a science related podcast that captures your interest from </w:t>
            </w:r>
            <w:hyperlink r:id="rId20" w:history="1">
              <w:r w:rsidRPr="004D4C8D">
                <w:rPr>
                  <w:rStyle w:val="Hyperlink"/>
                  <w:rFonts w:cs="Arial"/>
                </w:rPr>
                <w:t>http://www.theguardian.com/science/series/science</w:t>
              </w:r>
            </w:hyperlink>
          </w:p>
        </w:tc>
        <w:tc>
          <w:tcPr>
            <w:tcW w:w="1921" w:type="dxa"/>
            <w:vAlign w:val="center"/>
          </w:tcPr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</w:p>
        </w:tc>
      </w:tr>
    </w:tbl>
    <w:p w:rsidR="00221E4B" w:rsidRDefault="00221E4B" w:rsidP="00221E4B"/>
    <w:tbl>
      <w:tblPr>
        <w:tblW w:w="10334" w:type="dxa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1"/>
        <w:gridCol w:w="3023"/>
      </w:tblGrid>
      <w:tr w:rsidR="00221E4B" w:rsidTr="008D6B37">
        <w:trPr>
          <w:trHeight w:val="1536"/>
        </w:trPr>
        <w:tc>
          <w:tcPr>
            <w:tcW w:w="7311" w:type="dxa"/>
            <w:vAlign w:val="center"/>
          </w:tcPr>
          <w:p w:rsidR="00221E4B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DUE: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Teacher Comment 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Pr="00A821FC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Student Comment :</w:t>
            </w: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</w:p>
        </w:tc>
        <w:tc>
          <w:tcPr>
            <w:tcW w:w="3023" w:type="dxa"/>
            <w:vAlign w:val="center"/>
          </w:tcPr>
          <w:p w:rsidR="00221E4B" w:rsidRPr="00A821FC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HANDED IN:</w:t>
            </w: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  <w:r w:rsidRPr="00A821FC">
              <w:rPr>
                <w:rFonts w:cs="Arial"/>
              </w:rPr>
              <w:t>YES/NO</w:t>
            </w:r>
          </w:p>
        </w:tc>
      </w:tr>
    </w:tbl>
    <w:p w:rsidR="00221E4B" w:rsidRDefault="00221E4B" w:rsidP="008D6B37">
      <w:pPr>
        <w:pStyle w:val="NormalWeb"/>
        <w:rPr>
          <w:rFonts w:ascii="Arial" w:hAnsi="Arial" w:cs="Arial"/>
          <w:bCs/>
          <w:iCs/>
        </w:rPr>
      </w:pPr>
      <w:r w:rsidRPr="007001DA">
        <w:rPr>
          <w:rFonts w:ascii="Arial" w:hAnsi="Arial" w:cs="Arial"/>
          <w:bCs/>
          <w:iCs/>
        </w:rPr>
        <w:lastRenderedPageBreak/>
        <w:t>1.</w:t>
      </w:r>
      <w:r>
        <w:rPr>
          <w:rFonts w:ascii="Arial" w:hAnsi="Arial" w:cs="Arial"/>
          <w:bCs/>
          <w:iCs/>
        </w:rPr>
        <w:t xml:space="preserve"> </w:t>
      </w:r>
    </w:p>
    <w:p w:rsidR="008D6B37" w:rsidRDefault="008D6B37" w:rsidP="008D6B37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8890</wp:posOffset>
            </wp:positionV>
            <wp:extent cx="6858000" cy="335280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45160D" w:rsidP="0045160D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693056" behindDoc="1" locked="0" layoutInCell="1" allowOverlap="1" wp14:anchorId="3DD2E2B8" wp14:editId="5E508E40">
            <wp:simplePos x="0" y="0"/>
            <wp:positionH relativeFrom="column">
              <wp:posOffset>0</wp:posOffset>
            </wp:positionH>
            <wp:positionV relativeFrom="paragraph">
              <wp:posOffset>187785</wp:posOffset>
            </wp:positionV>
            <wp:extent cx="6858000" cy="247650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Cs/>
          <w:iCs/>
        </w:rPr>
        <w:t>2.</w:t>
      </w: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694080" behindDoc="0" locked="0" layoutInCell="1" allowOverlap="1" wp14:anchorId="0735CC02" wp14:editId="35E00CFE">
            <wp:simplePos x="0" y="0"/>
            <wp:positionH relativeFrom="column">
              <wp:posOffset>-110360</wp:posOffset>
            </wp:positionH>
            <wp:positionV relativeFrom="paragraph">
              <wp:posOffset>250672</wp:posOffset>
            </wp:positionV>
            <wp:extent cx="6968359" cy="2049145"/>
            <wp:effectExtent l="0" t="0" r="4445" b="825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359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45160D" w:rsidP="0045160D">
      <w:pPr>
        <w:pStyle w:val="NormalWeb"/>
      </w:pPr>
      <w:r>
        <w:t xml:space="preserve"> </w:t>
      </w:r>
    </w:p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tbl>
      <w:tblPr>
        <w:tblW w:w="10082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221E4B" w:rsidRPr="00645058" w:rsidTr="008D6B37">
        <w:trPr>
          <w:trHeight w:val="1619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 </w:t>
            </w:r>
            <w:r w:rsidRPr="00645058">
              <w:rPr>
                <w:rFonts w:cs="Arial"/>
                <w:b/>
                <w:bCs/>
                <w:sz w:val="28"/>
                <w:szCs w:val="28"/>
              </w:rPr>
              <w:t>Harris City Academy Crystal Palace</w:t>
            </w:r>
          </w:p>
          <w:p w:rsidR="00221E4B" w:rsidRPr="00645058" w:rsidRDefault="00B00023" w:rsidP="008D6B37">
            <w:pPr>
              <w:ind w:right="113"/>
              <w:jc w:val="center"/>
              <w:rPr>
                <w:rFonts w:cs="Arial"/>
              </w:rPr>
            </w:pPr>
            <w:r>
              <w:rPr>
                <w:b/>
                <w:bCs/>
              </w:rPr>
              <w:pict>
                <v:shape id="_x0000_i1027" type="#_x0000_t75" style="width:57.1pt;height:44.7pt">
                  <v:imagedata r:id="rId12" o:title=""/>
                </v:shape>
              </w:pict>
            </w:r>
          </w:p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i/>
                <w:iCs/>
              </w:rPr>
            </w:pPr>
            <w:r>
              <w:rPr>
                <w:rFonts w:cs="Arial"/>
                <w:b/>
                <w:bCs/>
                <w:i/>
                <w:iCs/>
              </w:rPr>
              <w:t xml:space="preserve">Human </w:t>
            </w:r>
            <w:r w:rsidRPr="00645058">
              <w:rPr>
                <w:rFonts w:cs="Arial"/>
                <w:b/>
                <w:bCs/>
                <w:i/>
                <w:iCs/>
              </w:rPr>
              <w:t>Biology</w:t>
            </w:r>
          </w:p>
        </w:tc>
      </w:tr>
      <w:tr w:rsidR="00221E4B" w:rsidRPr="00645058" w:rsidTr="008D6B37">
        <w:trPr>
          <w:trHeight w:val="236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Unit F225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0" w:type="auto"/>
        <w:tblInd w:w="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9"/>
        <w:gridCol w:w="7669"/>
      </w:tblGrid>
      <w:tr w:rsidR="00221E4B" w:rsidRPr="00645058" w:rsidTr="008D6B37">
        <w:trPr>
          <w:trHeight w:val="248"/>
        </w:trPr>
        <w:tc>
          <w:tcPr>
            <w:tcW w:w="10158" w:type="dxa"/>
            <w:gridSpan w:val="2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Weekly Learning Package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– week 3</w:t>
            </w:r>
          </w:p>
        </w:tc>
      </w:tr>
      <w:tr w:rsidR="00221E4B" w:rsidRPr="00645058" w:rsidTr="008D6B37">
        <w:trPr>
          <w:trHeight w:val="538"/>
        </w:trPr>
        <w:tc>
          <w:tcPr>
            <w:tcW w:w="2489" w:type="dxa"/>
            <w:vAlign w:val="center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>
              <w:rPr>
                <w:rFonts w:cs="Arial"/>
                <w:sz w:val="22"/>
                <w:szCs w:val="22"/>
              </w:rPr>
              <w:t>S</w:t>
            </w:r>
            <w:r w:rsidRPr="00645058">
              <w:rPr>
                <w:rFonts w:cs="Arial"/>
                <w:sz w:val="22"/>
                <w:szCs w:val="22"/>
              </w:rPr>
              <w:t>tudent name:</w:t>
            </w:r>
          </w:p>
        </w:tc>
        <w:tc>
          <w:tcPr>
            <w:tcW w:w="7669" w:type="dxa"/>
          </w:tcPr>
          <w:p w:rsidR="00221E4B" w:rsidRPr="00645058" w:rsidRDefault="00221E4B" w:rsidP="008D6B37">
            <w:pPr>
              <w:ind w:right="113"/>
              <w:rPr>
                <w:rFonts w:cs="Arial"/>
                <w:i/>
                <w:iCs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i/>
                <w:iCs/>
              </w:rPr>
            </w:pP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Year: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 w:rsidRPr="003D5862">
              <w:rPr>
                <w:rFonts w:cs="Arial"/>
                <w:b/>
                <w:i/>
                <w:iCs/>
              </w:rPr>
              <w:t>1</w:t>
            </w:r>
            <w:r>
              <w:rPr>
                <w:rFonts w:cs="Arial"/>
                <w:b/>
                <w:i/>
                <w:iCs/>
              </w:rPr>
              <w:t>3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Module: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>
              <w:rPr>
                <w:rFonts w:cs="Arial"/>
                <w:b/>
                <w:i/>
                <w:iCs/>
              </w:rPr>
              <w:t>Module 2 – The Nervous System</w:t>
            </w:r>
          </w:p>
        </w:tc>
      </w:tr>
      <w:tr w:rsidR="00221E4B" w:rsidRPr="00645058" w:rsidTr="008D6B37">
        <w:trPr>
          <w:trHeight w:val="827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Outcomes:</w:t>
            </w:r>
          </w:p>
        </w:tc>
        <w:tc>
          <w:tcPr>
            <w:tcW w:w="7669" w:type="dxa"/>
          </w:tcPr>
          <w:p w:rsidR="00221E4B" w:rsidRDefault="00221E4B" w:rsidP="008D6B37">
            <w:pPr>
              <w:pStyle w:val="Default"/>
              <w:rPr>
                <w:color w:val="auto"/>
              </w:rPr>
            </w:pPr>
          </w:p>
          <w:p w:rsidR="00221E4B" w:rsidRDefault="00221E4B" w:rsidP="008D6B37">
            <w:pPr>
              <w:pStyle w:val="Default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 and explain, with the aid of diagrams, the transmission of an action potential in a myelinated neurone; </w:t>
            </w:r>
          </w:p>
          <w:p w:rsidR="00221E4B" w:rsidRDefault="00221E4B" w:rsidP="008D6B37">
            <w:pPr>
              <w:pStyle w:val="Default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explain the importance of </w:t>
            </w:r>
            <w:proofErr w:type="spellStart"/>
            <w:r>
              <w:rPr>
                <w:sz w:val="22"/>
                <w:szCs w:val="22"/>
              </w:rPr>
              <w:t>saltatory</w:t>
            </w:r>
            <w:proofErr w:type="spellEnd"/>
            <w:r>
              <w:rPr>
                <w:sz w:val="22"/>
                <w:szCs w:val="22"/>
              </w:rPr>
              <w:t xml:space="preserve"> conduction and the refractory period in the transmission of nerve impulses; </w:t>
            </w:r>
          </w:p>
          <w:p w:rsidR="00221E4B" w:rsidRDefault="00221E4B" w:rsidP="008D6B37">
            <w:pPr>
              <w:pStyle w:val="Default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describe, with the aid of diagrams and </w:t>
            </w:r>
            <w:proofErr w:type="spellStart"/>
            <w:r>
              <w:rPr>
                <w:sz w:val="22"/>
                <w:szCs w:val="22"/>
              </w:rPr>
              <w:t>electronmicrographs</w:t>
            </w:r>
            <w:proofErr w:type="spellEnd"/>
            <w:r>
              <w:rPr>
                <w:sz w:val="22"/>
                <w:szCs w:val="22"/>
              </w:rPr>
              <w:t xml:space="preserve">, the structure and function of a cholinergic synapse; </w:t>
            </w:r>
          </w:p>
          <w:p w:rsidR="00221E4B" w:rsidRDefault="00221E4B" w:rsidP="008D6B37">
            <w:pPr>
              <w:pStyle w:val="Default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outline the role of synapses with reference to the direction of the nerve impulse and the interconnection of nerve pathways; </w:t>
            </w:r>
          </w:p>
          <w:p w:rsidR="00221E4B" w:rsidRPr="00FD2D16" w:rsidRDefault="00221E4B" w:rsidP="008D6B37">
            <w:pPr>
              <w:pStyle w:val="Default"/>
              <w:ind w:left="720"/>
              <w:rPr>
                <w:sz w:val="20"/>
                <w:szCs w:val="22"/>
              </w:rPr>
            </w:pPr>
            <w:r w:rsidRPr="00FD2D16">
              <w:rPr>
                <w:sz w:val="20"/>
                <w:szCs w:val="22"/>
              </w:rPr>
              <w:t xml:space="preserve"> 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1025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31"/>
        <w:gridCol w:w="1921"/>
      </w:tblGrid>
      <w:tr w:rsidR="00221E4B" w:rsidRPr="00645058" w:rsidTr="008D6B37">
        <w:trPr>
          <w:trHeight w:val="236"/>
        </w:trPr>
        <w:tc>
          <w:tcPr>
            <w:tcW w:w="833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192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Completed</w:t>
            </w:r>
          </w:p>
        </w:tc>
      </w:tr>
      <w:tr w:rsidR="00221E4B" w:rsidRPr="00645058" w:rsidTr="008D6B37">
        <w:trPr>
          <w:trHeight w:val="2641"/>
        </w:trPr>
        <w:tc>
          <w:tcPr>
            <w:tcW w:w="8331" w:type="dxa"/>
          </w:tcPr>
          <w:p w:rsidR="00221E4B" w:rsidRDefault="00221E4B" w:rsidP="008D6B37">
            <w:pPr>
              <w:ind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Read pages 224 - 227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Complete questions and evaluation at the end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Use textbook and other resources to help you answer all questions to the best of your ability</w:t>
            </w:r>
          </w:p>
          <w:p w:rsidR="00221E4B" w:rsidRDefault="00221E4B" w:rsidP="008D6B37">
            <w:pPr>
              <w:pStyle w:val="ListParagraph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 xml:space="preserve">Listen to a science related podcast that captures your interest from </w:t>
            </w:r>
            <w:hyperlink r:id="rId24" w:history="1">
              <w:r w:rsidRPr="004D4C8D">
                <w:rPr>
                  <w:rStyle w:val="Hyperlink"/>
                  <w:rFonts w:cs="Arial"/>
                </w:rPr>
                <w:t>http://www.theguardian.com/science/series/science</w:t>
              </w:r>
            </w:hyperlink>
          </w:p>
          <w:p w:rsidR="00221E4B" w:rsidRPr="00235140" w:rsidRDefault="00221E4B" w:rsidP="008D6B37">
            <w:pPr>
              <w:ind w:right="113"/>
              <w:rPr>
                <w:rFonts w:cs="Arial"/>
              </w:rPr>
            </w:pPr>
          </w:p>
          <w:p w:rsidR="00221E4B" w:rsidRPr="00B32BD8" w:rsidRDefault="00221E4B" w:rsidP="008D6B37">
            <w:pPr>
              <w:ind w:right="113"/>
              <w:rPr>
                <w:rFonts w:cs="Arial"/>
              </w:rPr>
            </w:pPr>
          </w:p>
        </w:tc>
        <w:tc>
          <w:tcPr>
            <w:tcW w:w="1921" w:type="dxa"/>
            <w:vAlign w:val="center"/>
          </w:tcPr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</w:p>
        </w:tc>
      </w:tr>
    </w:tbl>
    <w:p w:rsidR="00221E4B" w:rsidRDefault="00221E4B" w:rsidP="00221E4B"/>
    <w:tbl>
      <w:tblPr>
        <w:tblW w:w="10334" w:type="dxa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1"/>
        <w:gridCol w:w="3023"/>
      </w:tblGrid>
      <w:tr w:rsidR="00221E4B" w:rsidTr="008D6B37">
        <w:trPr>
          <w:trHeight w:val="1536"/>
        </w:trPr>
        <w:tc>
          <w:tcPr>
            <w:tcW w:w="7311" w:type="dxa"/>
            <w:vAlign w:val="center"/>
          </w:tcPr>
          <w:p w:rsidR="00221E4B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DUE: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Teacher Comment 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Pr="00A821FC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Student Comment :</w:t>
            </w: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</w:p>
        </w:tc>
        <w:tc>
          <w:tcPr>
            <w:tcW w:w="3023" w:type="dxa"/>
            <w:vAlign w:val="center"/>
          </w:tcPr>
          <w:p w:rsidR="00221E4B" w:rsidRPr="00A821FC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HANDED IN:</w:t>
            </w: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  <w:r w:rsidRPr="00A821FC">
              <w:rPr>
                <w:rFonts w:cs="Arial"/>
              </w:rPr>
              <w:t>YES/NO</w:t>
            </w:r>
          </w:p>
        </w:tc>
      </w:tr>
    </w:tbl>
    <w:p w:rsidR="00221E4B" w:rsidRDefault="00221E4B" w:rsidP="00221E4B">
      <w:pPr>
        <w:jc w:val="center"/>
      </w:pPr>
    </w:p>
    <w:p w:rsidR="00221E4B" w:rsidRDefault="00221E4B" w:rsidP="0045160D">
      <w:r>
        <w:lastRenderedPageBreak/>
        <w:t>1</w:t>
      </w:r>
    </w:p>
    <w:p w:rsidR="0045160D" w:rsidRDefault="0045160D" w:rsidP="0045160D">
      <w:r>
        <w:rPr>
          <w:noProof/>
          <w:lang w:val="en-GB" w:eastAsia="en-GB"/>
        </w:rPr>
        <w:drawing>
          <wp:anchor distT="0" distB="0" distL="114300" distR="114300" simplePos="0" relativeHeight="251695104" behindDoc="0" locked="0" layoutInCell="1" allowOverlap="1" wp14:anchorId="011BCED4" wp14:editId="22DA4F51">
            <wp:simplePos x="0" y="0"/>
            <wp:positionH relativeFrom="column">
              <wp:posOffset>-141890</wp:posOffset>
            </wp:positionH>
            <wp:positionV relativeFrom="paragraph">
              <wp:posOffset>45456</wp:posOffset>
            </wp:positionV>
            <wp:extent cx="7094483" cy="4414345"/>
            <wp:effectExtent l="0" t="0" r="0" b="571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369" cy="441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>
      <w:r>
        <w:rPr>
          <w:noProof/>
          <w:lang w:val="en-GB" w:eastAsia="en-GB"/>
        </w:rPr>
        <w:drawing>
          <wp:anchor distT="0" distB="0" distL="114300" distR="114300" simplePos="0" relativeHeight="251696128" behindDoc="0" locked="0" layoutInCell="1" allowOverlap="1" wp14:anchorId="4FAA23D0" wp14:editId="4D2CBBCD">
            <wp:simplePos x="0" y="0"/>
            <wp:positionH relativeFrom="column">
              <wp:posOffset>-141890</wp:posOffset>
            </wp:positionH>
            <wp:positionV relativeFrom="paragraph">
              <wp:posOffset>78937</wp:posOffset>
            </wp:positionV>
            <wp:extent cx="7094483" cy="3862552"/>
            <wp:effectExtent l="0" t="0" r="0" b="508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595" cy="386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45160D" w:rsidRDefault="0045160D" w:rsidP="00221E4B"/>
    <w:p w:rsidR="00221E4B" w:rsidRDefault="0045160D" w:rsidP="0045160D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lastRenderedPageBreak/>
        <w:drawing>
          <wp:anchor distT="0" distB="0" distL="114300" distR="114300" simplePos="0" relativeHeight="251697152" behindDoc="0" locked="0" layoutInCell="1" allowOverlap="1" wp14:anchorId="32E36019" wp14:editId="57EA5B66">
            <wp:simplePos x="0" y="0"/>
            <wp:positionH relativeFrom="column">
              <wp:posOffset>-47297</wp:posOffset>
            </wp:positionH>
            <wp:positionV relativeFrom="paragraph">
              <wp:posOffset>220717</wp:posOffset>
            </wp:positionV>
            <wp:extent cx="7062952" cy="4713890"/>
            <wp:effectExtent l="0" t="0" r="508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604" cy="4724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E4B">
        <w:rPr>
          <w:rFonts w:ascii="Arial" w:hAnsi="Arial" w:cs="Arial"/>
          <w:bCs/>
          <w:iCs/>
        </w:rPr>
        <w:t xml:space="preserve">2. </w:t>
      </w: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45160D" w:rsidRDefault="0045160D" w:rsidP="0045160D">
      <w:pPr>
        <w:pStyle w:val="NormalWeb"/>
        <w:rPr>
          <w:rFonts w:ascii="Arial" w:hAnsi="Arial" w:cs="Arial"/>
          <w:bCs/>
          <w:iCs/>
        </w:rPr>
      </w:pPr>
    </w:p>
    <w:p w:rsidR="005C2D99" w:rsidRDefault="005C2D99" w:rsidP="0045160D">
      <w:pPr>
        <w:pStyle w:val="NormalWeb"/>
        <w:rPr>
          <w:rFonts w:ascii="Arial" w:hAnsi="Arial" w:cs="Arial"/>
          <w:bCs/>
          <w:iCs/>
        </w:rPr>
      </w:pPr>
    </w:p>
    <w:p w:rsidR="005C2D99" w:rsidRPr="00E0464A" w:rsidRDefault="00221E4B" w:rsidP="005C2D99">
      <w:r>
        <w:lastRenderedPageBreak/>
        <w:t xml:space="preserve">3. </w:t>
      </w:r>
    </w:p>
    <w:p w:rsidR="005C2D99" w:rsidRDefault="005C2D99" w:rsidP="00221E4B">
      <w:pPr>
        <w:pStyle w:val="NormalWeb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698176" behindDoc="0" locked="0" layoutInCell="1" allowOverlap="1" wp14:anchorId="5668E8C7" wp14:editId="11B70884">
            <wp:simplePos x="0" y="0"/>
            <wp:positionH relativeFrom="column">
              <wp:posOffset>-62865</wp:posOffset>
            </wp:positionH>
            <wp:positionV relativeFrom="paragraph">
              <wp:posOffset>73660</wp:posOffset>
            </wp:positionV>
            <wp:extent cx="7094220" cy="4398010"/>
            <wp:effectExtent l="0" t="0" r="0" b="254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220" cy="439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</w:p>
    <w:p w:rsidR="005C2D99" w:rsidRDefault="005C2D99" w:rsidP="00221E4B">
      <w:pPr>
        <w:pStyle w:val="NormalWeb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699200" behindDoc="0" locked="0" layoutInCell="1" allowOverlap="1" wp14:anchorId="4AA08DBB" wp14:editId="0C6A0F8F">
            <wp:simplePos x="0" y="0"/>
            <wp:positionH relativeFrom="column">
              <wp:posOffset>-157655</wp:posOffset>
            </wp:positionH>
            <wp:positionV relativeFrom="paragraph">
              <wp:posOffset>61048</wp:posOffset>
            </wp:positionV>
            <wp:extent cx="7189076" cy="4240924"/>
            <wp:effectExtent l="0" t="0" r="0" b="762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9233" cy="424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5C2D99">
      <w:pPr>
        <w:pStyle w:val="NormalWeb"/>
        <w:jc w:val="center"/>
      </w:pPr>
      <w:r w:rsidRPr="00E0464A">
        <w:br w:type="page"/>
      </w:r>
      <w:r w:rsidR="005C2D99">
        <w:lastRenderedPageBreak/>
        <w:t xml:space="preserve"> </w:t>
      </w:r>
    </w:p>
    <w:p w:rsidR="00221E4B" w:rsidRDefault="005C2D99" w:rsidP="00221E4B">
      <w:r>
        <w:rPr>
          <w:noProof/>
          <w:lang w:val="en-GB" w:eastAsia="en-GB"/>
        </w:rPr>
        <w:drawing>
          <wp:anchor distT="0" distB="0" distL="114300" distR="114300" simplePos="0" relativeHeight="251700224" behindDoc="0" locked="0" layoutInCell="1" allowOverlap="1" wp14:anchorId="36B44079" wp14:editId="3C1A3162">
            <wp:simplePos x="0" y="0"/>
            <wp:positionH relativeFrom="column">
              <wp:posOffset>0</wp:posOffset>
            </wp:positionH>
            <wp:positionV relativeFrom="paragraph">
              <wp:posOffset>-353060</wp:posOffset>
            </wp:positionV>
            <wp:extent cx="6857365" cy="1797050"/>
            <wp:effectExtent l="0" t="0" r="63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365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/>
    <w:p w:rsidR="00221E4B" w:rsidRDefault="00221E4B" w:rsidP="00221E4B">
      <w:pPr>
        <w:pStyle w:val="NormalWeb"/>
      </w:pPr>
      <w:r>
        <w:br w:type="page"/>
      </w:r>
    </w:p>
    <w:tbl>
      <w:tblPr>
        <w:tblW w:w="10082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221E4B" w:rsidRPr="00645058" w:rsidTr="008D6B37">
        <w:trPr>
          <w:trHeight w:val="1619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 xml:space="preserve"> </w:t>
            </w:r>
            <w:r w:rsidRPr="00645058">
              <w:rPr>
                <w:rFonts w:cs="Arial"/>
                <w:b/>
                <w:bCs/>
                <w:sz w:val="28"/>
                <w:szCs w:val="28"/>
              </w:rPr>
              <w:t>Harris City Academy Crystal Palace</w:t>
            </w:r>
          </w:p>
          <w:p w:rsidR="00221E4B" w:rsidRPr="00645058" w:rsidRDefault="00B00023" w:rsidP="008D6B37">
            <w:pPr>
              <w:ind w:right="113"/>
              <w:jc w:val="center"/>
              <w:rPr>
                <w:rFonts w:cs="Arial"/>
              </w:rPr>
            </w:pPr>
            <w:r>
              <w:rPr>
                <w:b/>
                <w:bCs/>
              </w:rPr>
              <w:pict>
                <v:shape id="_x0000_i1028" type="#_x0000_t75" style="width:57.1pt;height:44.7pt">
                  <v:imagedata r:id="rId12" o:title=""/>
                </v:shape>
              </w:pict>
            </w:r>
          </w:p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i/>
                <w:iCs/>
              </w:rPr>
            </w:pPr>
            <w:r>
              <w:rPr>
                <w:rFonts w:cs="Arial"/>
                <w:b/>
                <w:bCs/>
                <w:i/>
                <w:iCs/>
              </w:rPr>
              <w:t xml:space="preserve">Human </w:t>
            </w:r>
            <w:r w:rsidRPr="00645058">
              <w:rPr>
                <w:rFonts w:cs="Arial"/>
                <w:b/>
                <w:bCs/>
                <w:i/>
                <w:iCs/>
              </w:rPr>
              <w:t>Biology</w:t>
            </w:r>
          </w:p>
        </w:tc>
      </w:tr>
      <w:tr w:rsidR="00221E4B" w:rsidRPr="00645058" w:rsidTr="008D6B37">
        <w:trPr>
          <w:trHeight w:val="236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Unit F225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0" w:type="auto"/>
        <w:tblInd w:w="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9"/>
        <w:gridCol w:w="7669"/>
      </w:tblGrid>
      <w:tr w:rsidR="00221E4B" w:rsidRPr="00645058" w:rsidTr="008D6B37">
        <w:trPr>
          <w:trHeight w:val="248"/>
        </w:trPr>
        <w:tc>
          <w:tcPr>
            <w:tcW w:w="10158" w:type="dxa"/>
            <w:gridSpan w:val="2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Weekly Learning Package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– week 4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Year: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 w:rsidRPr="003D5862">
              <w:rPr>
                <w:rFonts w:cs="Arial"/>
                <w:b/>
                <w:i/>
                <w:iCs/>
              </w:rPr>
              <w:t>1</w:t>
            </w:r>
            <w:r>
              <w:rPr>
                <w:rFonts w:cs="Arial"/>
                <w:b/>
                <w:i/>
                <w:iCs/>
              </w:rPr>
              <w:t>3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Module: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>
              <w:rPr>
                <w:rFonts w:cs="Arial"/>
                <w:b/>
                <w:i/>
                <w:iCs/>
              </w:rPr>
              <w:t>Module 2 – The Nervous System</w:t>
            </w:r>
          </w:p>
        </w:tc>
      </w:tr>
      <w:tr w:rsidR="00221E4B" w:rsidRPr="00645058" w:rsidTr="008D6B37">
        <w:trPr>
          <w:trHeight w:val="827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Outcomes:</w:t>
            </w:r>
          </w:p>
        </w:tc>
        <w:tc>
          <w:tcPr>
            <w:tcW w:w="7669" w:type="dxa"/>
          </w:tcPr>
          <w:p w:rsidR="00221E4B" w:rsidRDefault="00221E4B" w:rsidP="008D6B37">
            <w:pPr>
              <w:pStyle w:val="Default"/>
              <w:rPr>
                <w:color w:val="auto"/>
              </w:rPr>
            </w:pPr>
          </w:p>
          <w:p w:rsidR="00221E4B" w:rsidRDefault="00221E4B" w:rsidP="008D6B37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define the term </w:t>
            </w:r>
            <w:r>
              <w:rPr>
                <w:i/>
                <w:iCs/>
                <w:sz w:val="22"/>
                <w:szCs w:val="22"/>
              </w:rPr>
              <w:t>traumatic brain injury</w:t>
            </w:r>
            <w:r>
              <w:rPr>
                <w:sz w:val="22"/>
                <w:szCs w:val="22"/>
              </w:rPr>
              <w:t xml:space="preserve">; </w:t>
            </w:r>
          </w:p>
          <w:p w:rsidR="00221E4B" w:rsidRDefault="00221E4B" w:rsidP="008D6B37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outline how CT and MRI scans and nerve conduction velocity tests can be used in the assessment of brain and spinal cord damage (HSW7b); </w:t>
            </w:r>
          </w:p>
          <w:p w:rsidR="00221E4B" w:rsidRDefault="00221E4B" w:rsidP="008D6B37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explain why damaged neurones are unable to regenerate (reference should be made to inhibitory molecules in scar tissue and poor regenerative response); </w:t>
            </w:r>
          </w:p>
          <w:p w:rsidR="00221E4B" w:rsidRDefault="00221E4B" w:rsidP="008D6B37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explain the potential use of stem cells to replace lost or damaged neurones (HSW6a, 7b); </w:t>
            </w:r>
          </w:p>
          <w:p w:rsidR="00221E4B" w:rsidRDefault="00221E4B" w:rsidP="008D6B37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describe the effects of strokes on short- and long-term memory (HSW6b, 7c); </w:t>
            </w:r>
          </w:p>
          <w:p w:rsidR="00221E4B" w:rsidRDefault="00221E4B" w:rsidP="008D6B37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describe</w:t>
            </w:r>
            <w:proofErr w:type="gramEnd"/>
            <w:r>
              <w:rPr>
                <w:sz w:val="22"/>
                <w:szCs w:val="22"/>
              </w:rPr>
              <w:t xml:space="preserve"> the techniques that may be used to improve memory in stroke patients (HSW6b). </w:t>
            </w:r>
          </w:p>
          <w:p w:rsidR="00221E4B" w:rsidRPr="00667332" w:rsidRDefault="00221E4B" w:rsidP="008D6B37">
            <w:pPr>
              <w:pStyle w:val="Default"/>
              <w:rPr>
                <w:sz w:val="22"/>
                <w:szCs w:val="22"/>
              </w:rPr>
            </w:pPr>
            <w:r w:rsidRPr="00FD2D16">
              <w:rPr>
                <w:sz w:val="18"/>
                <w:szCs w:val="22"/>
              </w:rPr>
              <w:t xml:space="preserve"> 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1025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31"/>
        <w:gridCol w:w="1921"/>
      </w:tblGrid>
      <w:tr w:rsidR="00221E4B" w:rsidRPr="00645058" w:rsidTr="008D6B37">
        <w:trPr>
          <w:trHeight w:val="236"/>
        </w:trPr>
        <w:tc>
          <w:tcPr>
            <w:tcW w:w="833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192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Completed</w:t>
            </w:r>
          </w:p>
        </w:tc>
      </w:tr>
      <w:tr w:rsidR="00221E4B" w:rsidRPr="00645058" w:rsidTr="008D6B37">
        <w:trPr>
          <w:trHeight w:val="2641"/>
        </w:trPr>
        <w:tc>
          <w:tcPr>
            <w:tcW w:w="8331" w:type="dxa"/>
          </w:tcPr>
          <w:p w:rsidR="00221E4B" w:rsidRDefault="00221E4B" w:rsidP="008D6B37">
            <w:pPr>
              <w:ind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Read pages 228 - 231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Complete questions and evaluation at the end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Use textbook and other resources to help you answer all questions to the best of your ability</w:t>
            </w:r>
          </w:p>
          <w:p w:rsidR="00221E4B" w:rsidRDefault="00221E4B" w:rsidP="008D6B37">
            <w:pPr>
              <w:pStyle w:val="ListParagraph"/>
              <w:rPr>
                <w:rFonts w:cs="Arial"/>
              </w:rPr>
            </w:pPr>
          </w:p>
          <w:p w:rsidR="00221E4B" w:rsidRPr="00930916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 xml:space="preserve">Listen to a science related podcast that captures your interest from </w:t>
            </w:r>
            <w:hyperlink r:id="rId31" w:history="1">
              <w:r w:rsidRPr="004D4C8D">
                <w:rPr>
                  <w:rStyle w:val="Hyperlink"/>
                  <w:rFonts w:cs="Arial"/>
                </w:rPr>
                <w:t>http://www.theguardian.com/science/series/science</w:t>
              </w:r>
            </w:hyperlink>
          </w:p>
        </w:tc>
        <w:tc>
          <w:tcPr>
            <w:tcW w:w="1921" w:type="dxa"/>
            <w:vAlign w:val="center"/>
          </w:tcPr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</w:p>
        </w:tc>
      </w:tr>
    </w:tbl>
    <w:p w:rsidR="00221E4B" w:rsidRDefault="00221E4B" w:rsidP="00221E4B"/>
    <w:tbl>
      <w:tblPr>
        <w:tblW w:w="10334" w:type="dxa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1"/>
        <w:gridCol w:w="3023"/>
      </w:tblGrid>
      <w:tr w:rsidR="00221E4B" w:rsidTr="008D6B37">
        <w:trPr>
          <w:trHeight w:val="1536"/>
        </w:trPr>
        <w:tc>
          <w:tcPr>
            <w:tcW w:w="7311" w:type="dxa"/>
            <w:vAlign w:val="center"/>
          </w:tcPr>
          <w:p w:rsidR="00221E4B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DUE: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Teacher Comment 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Pr="00A821FC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Student Comment :</w:t>
            </w: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Pr="00A821FC" w:rsidRDefault="00221E4B" w:rsidP="008D6B37">
            <w:pPr>
              <w:rPr>
                <w:rFonts w:cs="Arial"/>
              </w:rPr>
            </w:pPr>
          </w:p>
        </w:tc>
        <w:tc>
          <w:tcPr>
            <w:tcW w:w="3023" w:type="dxa"/>
            <w:vAlign w:val="center"/>
          </w:tcPr>
          <w:p w:rsidR="00221E4B" w:rsidRPr="00A821FC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HANDED IN:</w:t>
            </w: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  <w:r w:rsidRPr="00A821FC">
              <w:rPr>
                <w:rFonts w:cs="Arial"/>
              </w:rPr>
              <w:t>YES/NO</w:t>
            </w:r>
          </w:p>
        </w:tc>
      </w:tr>
    </w:tbl>
    <w:p w:rsidR="00221E4B" w:rsidRDefault="00221E4B" w:rsidP="007978D9">
      <w:pPr>
        <w:rPr>
          <w:rFonts w:cs="Arial"/>
          <w:bCs/>
          <w:iCs/>
        </w:rPr>
      </w:pPr>
      <w:r>
        <w:br w:type="page"/>
      </w:r>
      <w:r>
        <w:rPr>
          <w:rFonts w:cs="Arial"/>
          <w:bCs/>
          <w:iCs/>
        </w:rPr>
        <w:lastRenderedPageBreak/>
        <w:t>1</w:t>
      </w:r>
      <w:r w:rsidRPr="007001DA">
        <w:rPr>
          <w:rFonts w:cs="Arial"/>
          <w:bCs/>
          <w:iCs/>
        </w:rPr>
        <w:t xml:space="preserve"> </w:t>
      </w:r>
    </w:p>
    <w:p w:rsidR="007978D9" w:rsidRDefault="007978D9" w:rsidP="007978D9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1248" behindDoc="0" locked="0" layoutInCell="1" allowOverlap="1" wp14:anchorId="69B9BDAF" wp14:editId="15AED85D">
            <wp:simplePos x="0" y="0"/>
            <wp:positionH relativeFrom="column">
              <wp:posOffset>-48260</wp:posOffset>
            </wp:positionH>
            <wp:positionV relativeFrom="paragraph">
              <wp:posOffset>45085</wp:posOffset>
            </wp:positionV>
            <wp:extent cx="6856730" cy="1576070"/>
            <wp:effectExtent l="0" t="0" r="1270" b="508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73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2272" behindDoc="0" locked="0" layoutInCell="1" allowOverlap="1" wp14:anchorId="6DC76902" wp14:editId="16146438">
            <wp:simplePos x="0" y="0"/>
            <wp:positionH relativeFrom="column">
              <wp:posOffset>-47297</wp:posOffset>
            </wp:positionH>
            <wp:positionV relativeFrom="paragraph">
              <wp:posOffset>123497</wp:posOffset>
            </wp:positionV>
            <wp:extent cx="6968359" cy="4272455"/>
            <wp:effectExtent l="0" t="0" r="4445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799" cy="42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7978D9" w:rsidRDefault="007978D9" w:rsidP="007978D9">
      <w:pPr>
        <w:rPr>
          <w:rFonts w:cs="Arial"/>
          <w:bCs/>
          <w:iCs/>
        </w:rPr>
      </w:pPr>
    </w:p>
    <w:p w:rsidR="00221E4B" w:rsidRDefault="00221E4B" w:rsidP="005C4D59">
      <w:r>
        <w:t xml:space="preserve">2. </w:t>
      </w:r>
    </w:p>
    <w:p w:rsidR="005C4D59" w:rsidRDefault="005C4D59" w:rsidP="005C4D59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-4357</wp:posOffset>
            </wp:positionV>
            <wp:extent cx="6858000" cy="2380593"/>
            <wp:effectExtent l="0" t="0" r="0" b="127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38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5C4D59">
      <w:pPr>
        <w:rPr>
          <w:rFonts w:cs="Arial"/>
          <w:bCs/>
          <w:iCs/>
        </w:rPr>
      </w:pPr>
      <w:r>
        <w:rPr>
          <w:rFonts w:cs="Arial"/>
          <w:bCs/>
          <w:iCs/>
        </w:rPr>
        <w:br w:type="page"/>
      </w:r>
      <w:r>
        <w:rPr>
          <w:rFonts w:cs="Arial"/>
          <w:bCs/>
          <w:iCs/>
        </w:rPr>
        <w:lastRenderedPageBreak/>
        <w:t xml:space="preserve">3. </w:t>
      </w:r>
    </w:p>
    <w:p w:rsidR="005C4D59" w:rsidRDefault="005C4D59" w:rsidP="005C4D59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-78828</wp:posOffset>
            </wp:positionH>
            <wp:positionV relativeFrom="paragraph">
              <wp:posOffset>-1839</wp:posOffset>
            </wp:positionV>
            <wp:extent cx="7126014" cy="3436882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6497" cy="343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-78828</wp:posOffset>
            </wp:positionH>
            <wp:positionV relativeFrom="paragraph">
              <wp:posOffset>-7094</wp:posOffset>
            </wp:positionV>
            <wp:extent cx="7126014" cy="245942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229" cy="246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6368" behindDoc="0" locked="0" layoutInCell="1" allowOverlap="1" wp14:anchorId="525FC9CB" wp14:editId="3FCD51EE">
            <wp:simplePos x="0" y="0"/>
            <wp:positionH relativeFrom="column">
              <wp:posOffset>-78740</wp:posOffset>
            </wp:positionH>
            <wp:positionV relativeFrom="paragraph">
              <wp:posOffset>80010</wp:posOffset>
            </wp:positionV>
            <wp:extent cx="7125970" cy="3404870"/>
            <wp:effectExtent l="0" t="0" r="0" b="508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970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5C4D59" w:rsidRDefault="005C4D59" w:rsidP="005C4D59">
      <w:pPr>
        <w:rPr>
          <w:rFonts w:cs="Arial"/>
          <w:bCs/>
          <w:iCs/>
        </w:rPr>
      </w:pPr>
    </w:p>
    <w:p w:rsidR="00221E4B" w:rsidRDefault="00221E4B" w:rsidP="00221E4B"/>
    <w:p w:rsidR="00221E4B" w:rsidRDefault="00221E4B" w:rsidP="00221E4B"/>
    <w:tbl>
      <w:tblPr>
        <w:tblW w:w="10082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221E4B" w:rsidRPr="00645058" w:rsidTr="008D6B37">
        <w:trPr>
          <w:trHeight w:val="1619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>
              <w:br w:type="page"/>
            </w:r>
            <w:r>
              <w:rPr>
                <w:rFonts w:cs="Arial"/>
                <w:b/>
                <w:bCs/>
                <w:sz w:val="28"/>
                <w:szCs w:val="28"/>
              </w:rPr>
              <w:t xml:space="preserve"> </w:t>
            </w:r>
            <w:r w:rsidRPr="00645058">
              <w:rPr>
                <w:rFonts w:cs="Arial"/>
                <w:b/>
                <w:bCs/>
                <w:sz w:val="28"/>
                <w:szCs w:val="28"/>
              </w:rPr>
              <w:t>Harris City Academy Crystal Palace</w:t>
            </w:r>
          </w:p>
          <w:p w:rsidR="00221E4B" w:rsidRPr="00645058" w:rsidRDefault="00B00023" w:rsidP="008D6B37">
            <w:pPr>
              <w:ind w:right="113"/>
              <w:jc w:val="center"/>
              <w:rPr>
                <w:rFonts w:cs="Arial"/>
              </w:rPr>
            </w:pPr>
            <w:r>
              <w:rPr>
                <w:b/>
                <w:bCs/>
              </w:rPr>
              <w:pict>
                <v:shape id="_x0000_i1029" type="#_x0000_t75" style="width:57.1pt;height:44.7pt">
                  <v:imagedata r:id="rId12" o:title=""/>
                </v:shape>
              </w:pict>
            </w:r>
          </w:p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  <w:i/>
                <w:iCs/>
              </w:rPr>
            </w:pPr>
            <w:r>
              <w:rPr>
                <w:rFonts w:cs="Arial"/>
                <w:b/>
                <w:bCs/>
                <w:i/>
                <w:iCs/>
              </w:rPr>
              <w:t xml:space="preserve">Human </w:t>
            </w:r>
            <w:r w:rsidRPr="00645058">
              <w:rPr>
                <w:rFonts w:cs="Arial"/>
                <w:b/>
                <w:bCs/>
                <w:i/>
                <w:iCs/>
              </w:rPr>
              <w:t>Biology</w:t>
            </w:r>
          </w:p>
        </w:tc>
      </w:tr>
      <w:tr w:rsidR="00221E4B" w:rsidRPr="00645058" w:rsidTr="008D6B37">
        <w:trPr>
          <w:trHeight w:val="236"/>
        </w:trPr>
        <w:tc>
          <w:tcPr>
            <w:tcW w:w="10082" w:type="dxa"/>
          </w:tcPr>
          <w:p w:rsidR="00221E4B" w:rsidRPr="00645058" w:rsidRDefault="00221E4B" w:rsidP="008D6B37">
            <w:pPr>
              <w:ind w:right="113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Unit F225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0" w:type="auto"/>
        <w:tblInd w:w="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9"/>
        <w:gridCol w:w="7669"/>
      </w:tblGrid>
      <w:tr w:rsidR="00221E4B" w:rsidRPr="00645058" w:rsidTr="008D6B37">
        <w:trPr>
          <w:trHeight w:val="248"/>
        </w:trPr>
        <w:tc>
          <w:tcPr>
            <w:tcW w:w="10158" w:type="dxa"/>
            <w:gridSpan w:val="2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Weekly Learning Package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– week 5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Year: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 w:rsidRPr="003D5862">
              <w:rPr>
                <w:rFonts w:cs="Arial"/>
                <w:b/>
                <w:i/>
                <w:iCs/>
              </w:rPr>
              <w:t>1</w:t>
            </w:r>
            <w:r>
              <w:rPr>
                <w:rFonts w:cs="Arial"/>
                <w:b/>
                <w:i/>
                <w:iCs/>
              </w:rPr>
              <w:t>3</w:t>
            </w:r>
          </w:p>
        </w:tc>
      </w:tr>
      <w:tr w:rsidR="00221E4B" w:rsidRPr="00645058" w:rsidTr="008D6B37">
        <w:trPr>
          <w:trHeight w:val="248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Module:</w:t>
            </w:r>
          </w:p>
        </w:tc>
        <w:tc>
          <w:tcPr>
            <w:tcW w:w="7669" w:type="dxa"/>
          </w:tcPr>
          <w:p w:rsidR="00221E4B" w:rsidRPr="003D5862" w:rsidRDefault="00221E4B" w:rsidP="008D6B37">
            <w:pPr>
              <w:ind w:right="113"/>
              <w:rPr>
                <w:rFonts w:cs="Arial"/>
                <w:b/>
                <w:i/>
                <w:iCs/>
              </w:rPr>
            </w:pPr>
            <w:r>
              <w:rPr>
                <w:rFonts w:cs="Arial"/>
                <w:b/>
                <w:i/>
                <w:iCs/>
              </w:rPr>
              <w:t>Module 2 – The Nervous System</w:t>
            </w:r>
          </w:p>
        </w:tc>
      </w:tr>
      <w:tr w:rsidR="00221E4B" w:rsidRPr="00645058" w:rsidTr="008D6B37">
        <w:trPr>
          <w:trHeight w:val="827"/>
        </w:trPr>
        <w:tc>
          <w:tcPr>
            <w:tcW w:w="2489" w:type="dxa"/>
          </w:tcPr>
          <w:p w:rsidR="00221E4B" w:rsidRPr="00645058" w:rsidRDefault="00221E4B" w:rsidP="008D6B37">
            <w:pPr>
              <w:ind w:right="113"/>
              <w:rPr>
                <w:rFonts w:cs="Arial"/>
              </w:rPr>
            </w:pPr>
            <w:r w:rsidRPr="00645058">
              <w:rPr>
                <w:rFonts w:cs="Arial"/>
                <w:sz w:val="22"/>
                <w:szCs w:val="22"/>
              </w:rPr>
              <w:t>Outcomes:</w:t>
            </w:r>
          </w:p>
        </w:tc>
        <w:tc>
          <w:tcPr>
            <w:tcW w:w="7669" w:type="dxa"/>
          </w:tcPr>
          <w:p w:rsidR="00221E4B" w:rsidRDefault="00221E4B" w:rsidP="008D6B37">
            <w:pPr>
              <w:pStyle w:val="Default"/>
              <w:rPr>
                <w:color w:val="auto"/>
              </w:rPr>
            </w:pPr>
          </w:p>
          <w:p w:rsidR="00221E4B" w:rsidRPr="001E48BC" w:rsidRDefault="00221E4B" w:rsidP="008D6B37">
            <w:pPr>
              <w:pStyle w:val="Default"/>
              <w:numPr>
                <w:ilvl w:val="0"/>
                <w:numId w:val="9"/>
              </w:numPr>
              <w:rPr>
                <w:sz w:val="20"/>
                <w:szCs w:val="22"/>
              </w:rPr>
            </w:pPr>
            <w:r w:rsidRPr="001E48BC">
              <w:rPr>
                <w:sz w:val="20"/>
                <w:szCs w:val="22"/>
              </w:rPr>
              <w:t xml:space="preserve">define the term </w:t>
            </w:r>
            <w:r w:rsidRPr="001E48BC">
              <w:rPr>
                <w:i/>
                <w:iCs/>
                <w:sz w:val="20"/>
                <w:szCs w:val="22"/>
              </w:rPr>
              <w:t>drug</w:t>
            </w:r>
            <w:r w:rsidRPr="001E48BC">
              <w:rPr>
                <w:sz w:val="20"/>
                <w:szCs w:val="22"/>
              </w:rPr>
              <w:t xml:space="preserve">, with reference to both therapeutic and abusive aspects (HSW6a, 7c); </w:t>
            </w:r>
          </w:p>
          <w:p w:rsidR="00221E4B" w:rsidRPr="001E48BC" w:rsidRDefault="00221E4B" w:rsidP="008D6B37">
            <w:pPr>
              <w:pStyle w:val="Default"/>
              <w:numPr>
                <w:ilvl w:val="0"/>
                <w:numId w:val="9"/>
              </w:numPr>
              <w:rPr>
                <w:sz w:val="20"/>
                <w:szCs w:val="22"/>
              </w:rPr>
            </w:pPr>
            <w:r w:rsidRPr="001E48BC">
              <w:rPr>
                <w:sz w:val="20"/>
                <w:szCs w:val="22"/>
              </w:rPr>
              <w:t xml:space="preserve">describe how drugs can be used to modify brain activity and function, with reference to dopamine for the treatment of Parkinson’s disease and </w:t>
            </w:r>
            <w:proofErr w:type="spellStart"/>
            <w:r w:rsidRPr="001E48BC">
              <w:rPr>
                <w:sz w:val="20"/>
                <w:szCs w:val="22"/>
              </w:rPr>
              <w:t>diamorphine</w:t>
            </w:r>
            <w:proofErr w:type="spellEnd"/>
            <w:r w:rsidRPr="001E48BC">
              <w:rPr>
                <w:sz w:val="20"/>
                <w:szCs w:val="22"/>
              </w:rPr>
              <w:t xml:space="preserve"> (heroin) for the relief of severe pain (HSW6b); </w:t>
            </w:r>
          </w:p>
          <w:p w:rsidR="00221E4B" w:rsidRPr="001E48BC" w:rsidRDefault="00221E4B" w:rsidP="008D6B37">
            <w:pPr>
              <w:pStyle w:val="Default"/>
              <w:numPr>
                <w:ilvl w:val="0"/>
                <w:numId w:val="9"/>
              </w:numPr>
              <w:rPr>
                <w:sz w:val="20"/>
                <w:szCs w:val="22"/>
              </w:rPr>
            </w:pPr>
            <w:r w:rsidRPr="001E48BC">
              <w:rPr>
                <w:sz w:val="20"/>
                <w:szCs w:val="22"/>
              </w:rPr>
              <w:t xml:space="preserve">outline how opioids mimic the effects of naturally occurring endorphins, with reference to blocking the transmission of pain; </w:t>
            </w:r>
          </w:p>
          <w:p w:rsidR="00221E4B" w:rsidRPr="001E48BC" w:rsidRDefault="00221E4B" w:rsidP="008D6B37">
            <w:pPr>
              <w:pStyle w:val="Default"/>
              <w:numPr>
                <w:ilvl w:val="0"/>
                <w:numId w:val="9"/>
              </w:numPr>
              <w:rPr>
                <w:sz w:val="20"/>
                <w:szCs w:val="22"/>
              </w:rPr>
            </w:pPr>
            <w:r w:rsidRPr="001E48BC">
              <w:rPr>
                <w:sz w:val="20"/>
                <w:szCs w:val="22"/>
              </w:rPr>
              <w:t xml:space="preserve">discuss the use of cannabis, both therapeutically and recreationally (HSW6a, 7a, 7b, 7c); </w:t>
            </w:r>
          </w:p>
          <w:p w:rsidR="00221E4B" w:rsidRPr="001E48BC" w:rsidRDefault="00221E4B" w:rsidP="008D6B37">
            <w:pPr>
              <w:pStyle w:val="Default"/>
              <w:numPr>
                <w:ilvl w:val="0"/>
                <w:numId w:val="9"/>
              </w:numPr>
              <w:rPr>
                <w:sz w:val="20"/>
                <w:szCs w:val="22"/>
              </w:rPr>
            </w:pPr>
            <w:proofErr w:type="gramStart"/>
            <w:r w:rsidRPr="001E48BC">
              <w:rPr>
                <w:sz w:val="20"/>
                <w:szCs w:val="22"/>
              </w:rPr>
              <w:t>distinguish</w:t>
            </w:r>
            <w:proofErr w:type="gramEnd"/>
            <w:r w:rsidRPr="001E48BC">
              <w:rPr>
                <w:sz w:val="20"/>
                <w:szCs w:val="22"/>
              </w:rPr>
              <w:t xml:space="preserve"> between psychological and physical dependency, with reference to heroin and alcohol. </w:t>
            </w:r>
          </w:p>
          <w:p w:rsidR="00221E4B" w:rsidRPr="00667332" w:rsidRDefault="00221E4B" w:rsidP="008D6B3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221E4B" w:rsidRPr="00D0678F" w:rsidRDefault="00221E4B" w:rsidP="00221E4B">
      <w:pPr>
        <w:ind w:right="113"/>
        <w:rPr>
          <w:rFonts w:cs="Arial"/>
        </w:rPr>
      </w:pPr>
    </w:p>
    <w:tbl>
      <w:tblPr>
        <w:tblW w:w="1025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31"/>
        <w:gridCol w:w="1921"/>
      </w:tblGrid>
      <w:tr w:rsidR="00221E4B" w:rsidRPr="00645058" w:rsidTr="008D6B37">
        <w:trPr>
          <w:trHeight w:val="236"/>
        </w:trPr>
        <w:tc>
          <w:tcPr>
            <w:tcW w:w="833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1921" w:type="dxa"/>
          </w:tcPr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Completed</w:t>
            </w:r>
          </w:p>
        </w:tc>
      </w:tr>
      <w:tr w:rsidR="00221E4B" w:rsidRPr="00645058" w:rsidTr="008D6B37">
        <w:trPr>
          <w:trHeight w:val="2641"/>
        </w:trPr>
        <w:tc>
          <w:tcPr>
            <w:tcW w:w="8331" w:type="dxa"/>
          </w:tcPr>
          <w:p w:rsidR="00221E4B" w:rsidRDefault="00221E4B" w:rsidP="008D6B37">
            <w:pPr>
              <w:ind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Read pages 232 - 235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Complete questions and evaluation at the end</w:t>
            </w:r>
          </w:p>
          <w:p w:rsidR="00221E4B" w:rsidRDefault="00221E4B" w:rsidP="008D6B37">
            <w:pPr>
              <w:ind w:left="720" w:right="113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>Use textbook and other resources to help you answer all questions to the best of your ability</w:t>
            </w:r>
          </w:p>
          <w:p w:rsidR="00221E4B" w:rsidRDefault="00221E4B" w:rsidP="008D6B37">
            <w:pPr>
              <w:pStyle w:val="ListParagraph"/>
              <w:rPr>
                <w:rFonts w:cs="Arial"/>
              </w:rPr>
            </w:pPr>
          </w:p>
          <w:p w:rsidR="00221E4B" w:rsidRDefault="00221E4B" w:rsidP="008D6B37">
            <w:pPr>
              <w:numPr>
                <w:ilvl w:val="0"/>
                <w:numId w:val="1"/>
              </w:numPr>
              <w:ind w:right="113"/>
              <w:rPr>
                <w:rFonts w:cs="Arial"/>
              </w:rPr>
            </w:pPr>
            <w:r>
              <w:rPr>
                <w:rFonts w:cs="Arial"/>
              </w:rPr>
              <w:t xml:space="preserve">Listen to a science related podcast that captures your interest from </w:t>
            </w:r>
            <w:hyperlink r:id="rId38" w:history="1">
              <w:r w:rsidRPr="004D4C8D">
                <w:rPr>
                  <w:rStyle w:val="Hyperlink"/>
                  <w:rFonts w:cs="Arial"/>
                </w:rPr>
                <w:t>http://www.theguardian.com/science/series/science</w:t>
              </w:r>
            </w:hyperlink>
          </w:p>
          <w:p w:rsidR="00221E4B" w:rsidRPr="00235140" w:rsidRDefault="00221E4B" w:rsidP="008D6B37">
            <w:pPr>
              <w:ind w:right="113"/>
              <w:rPr>
                <w:rFonts w:cs="Arial"/>
              </w:rPr>
            </w:pPr>
          </w:p>
          <w:p w:rsidR="00221E4B" w:rsidRPr="00B32BD8" w:rsidRDefault="00221E4B" w:rsidP="008D6B37">
            <w:pPr>
              <w:ind w:right="113"/>
              <w:rPr>
                <w:rFonts w:cs="Arial"/>
              </w:rPr>
            </w:pPr>
          </w:p>
        </w:tc>
        <w:tc>
          <w:tcPr>
            <w:tcW w:w="1921" w:type="dxa"/>
            <w:vAlign w:val="center"/>
          </w:tcPr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  <w:r w:rsidRPr="00645058">
              <w:rPr>
                <w:rFonts w:cs="Arial"/>
                <w:b/>
                <w:bCs/>
                <w:sz w:val="22"/>
                <w:szCs w:val="22"/>
              </w:rPr>
              <w:t>YES/NO</w:t>
            </w:r>
          </w:p>
          <w:p w:rsidR="00221E4B" w:rsidRDefault="00221E4B" w:rsidP="008D6B37">
            <w:pPr>
              <w:ind w:right="113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Default="00221E4B" w:rsidP="008D6B37">
            <w:pPr>
              <w:ind w:right="113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  <w:p w:rsidR="00221E4B" w:rsidRPr="00645058" w:rsidRDefault="00221E4B" w:rsidP="008D6B37">
            <w:pPr>
              <w:ind w:right="113"/>
              <w:rPr>
                <w:rFonts w:cs="Arial"/>
                <w:b/>
                <w:bCs/>
              </w:rPr>
            </w:pPr>
          </w:p>
        </w:tc>
      </w:tr>
    </w:tbl>
    <w:p w:rsidR="00221E4B" w:rsidRDefault="00221E4B" w:rsidP="00221E4B"/>
    <w:tbl>
      <w:tblPr>
        <w:tblW w:w="10334" w:type="dxa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1"/>
        <w:gridCol w:w="3023"/>
      </w:tblGrid>
      <w:tr w:rsidR="00221E4B" w:rsidTr="008D6B37">
        <w:trPr>
          <w:trHeight w:val="1536"/>
        </w:trPr>
        <w:tc>
          <w:tcPr>
            <w:tcW w:w="7311" w:type="dxa"/>
            <w:vAlign w:val="center"/>
          </w:tcPr>
          <w:p w:rsidR="00221E4B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DUE:</w:t>
            </w:r>
          </w:p>
          <w:p w:rsidR="00221E4B" w:rsidRDefault="00221E4B" w:rsidP="008D6B37">
            <w:pPr>
              <w:jc w:val="center"/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Teacher Comment :</w:t>
            </w: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Default="00221E4B" w:rsidP="008D6B37">
            <w:pPr>
              <w:rPr>
                <w:rFonts w:cs="Arial"/>
                <w:b/>
                <w:bCs/>
              </w:rPr>
            </w:pPr>
          </w:p>
          <w:p w:rsidR="00221E4B" w:rsidRPr="00A821FC" w:rsidRDefault="00221E4B" w:rsidP="008D6B37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Student Comment :</w:t>
            </w: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Default="00221E4B" w:rsidP="008D6B37">
            <w:pPr>
              <w:jc w:val="center"/>
              <w:rPr>
                <w:rFonts w:cs="Arial"/>
              </w:rPr>
            </w:pP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</w:p>
        </w:tc>
        <w:tc>
          <w:tcPr>
            <w:tcW w:w="3023" w:type="dxa"/>
            <w:vAlign w:val="center"/>
          </w:tcPr>
          <w:p w:rsidR="00221E4B" w:rsidRPr="00A821FC" w:rsidRDefault="00221E4B" w:rsidP="008D6B37">
            <w:pPr>
              <w:jc w:val="center"/>
              <w:rPr>
                <w:rFonts w:cs="Arial"/>
                <w:b/>
                <w:bCs/>
              </w:rPr>
            </w:pPr>
            <w:r w:rsidRPr="00A821FC">
              <w:rPr>
                <w:rFonts w:cs="Arial"/>
                <w:b/>
                <w:bCs/>
              </w:rPr>
              <w:t>HANDED IN:</w:t>
            </w:r>
          </w:p>
          <w:p w:rsidR="00221E4B" w:rsidRPr="00A821FC" w:rsidRDefault="00221E4B" w:rsidP="008D6B37">
            <w:pPr>
              <w:jc w:val="center"/>
              <w:rPr>
                <w:rFonts w:cs="Arial"/>
              </w:rPr>
            </w:pPr>
            <w:r w:rsidRPr="00A821FC">
              <w:rPr>
                <w:rFonts w:cs="Arial"/>
              </w:rPr>
              <w:t>YES/NO</w:t>
            </w:r>
          </w:p>
        </w:tc>
      </w:tr>
    </w:tbl>
    <w:p w:rsidR="00221E4B" w:rsidRDefault="00221E4B" w:rsidP="00221E4B"/>
    <w:p w:rsidR="00221E4B" w:rsidRDefault="00221E4B" w:rsidP="00AC2920">
      <w:r>
        <w:lastRenderedPageBreak/>
        <w:t xml:space="preserve">1. </w:t>
      </w:r>
    </w:p>
    <w:p w:rsidR="00AC2920" w:rsidRDefault="00AC2920" w:rsidP="00AC2920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7392" behindDoc="0" locked="0" layoutInCell="1" allowOverlap="1" wp14:anchorId="0B8ED7E7" wp14:editId="01FD620F">
            <wp:simplePos x="0" y="0"/>
            <wp:positionH relativeFrom="column">
              <wp:posOffset>74428</wp:posOffset>
            </wp:positionH>
            <wp:positionV relativeFrom="paragraph">
              <wp:posOffset>48024</wp:posOffset>
            </wp:positionV>
            <wp:extent cx="6857627" cy="2913321"/>
            <wp:effectExtent l="0" t="0" r="635" b="190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913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>
      <w:pPr>
        <w:rPr>
          <w:rFonts w:cs="Arial"/>
          <w:bCs/>
          <w:iCs/>
        </w:rPr>
      </w:pPr>
    </w:p>
    <w:p w:rsidR="00221E4B" w:rsidRDefault="00221E4B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AC2920" w:rsidRDefault="00AC2920" w:rsidP="00221E4B">
      <w:pPr>
        <w:rPr>
          <w:rFonts w:cs="Arial"/>
          <w:bCs/>
          <w:iCs/>
        </w:rPr>
      </w:pPr>
    </w:p>
    <w:p w:rsidR="00221E4B" w:rsidRDefault="00221E4B" w:rsidP="00AC2920">
      <w:pPr>
        <w:rPr>
          <w:rFonts w:cs="Arial"/>
          <w:bCs/>
          <w:iCs/>
        </w:rPr>
      </w:pPr>
      <w:r>
        <w:rPr>
          <w:rFonts w:cs="Arial"/>
          <w:bCs/>
          <w:iCs/>
        </w:rPr>
        <w:t>2.</w:t>
      </w:r>
      <w:r w:rsidRPr="001E48BC">
        <w:t xml:space="preserve"> </w:t>
      </w:r>
    </w:p>
    <w:p w:rsidR="00AC2920" w:rsidRDefault="00AC2920" w:rsidP="00AC2920">
      <w:pPr>
        <w:rPr>
          <w:rFonts w:cs="Arial"/>
          <w:bCs/>
          <w:iCs/>
        </w:rPr>
      </w:pPr>
      <w:r>
        <w:rPr>
          <w:rFonts w:cs="Arial"/>
          <w:bCs/>
          <w:iCs/>
          <w:noProof/>
          <w:lang w:val="en-GB" w:eastAsia="en-GB"/>
        </w:rPr>
        <w:drawing>
          <wp:anchor distT="0" distB="0" distL="114300" distR="114300" simplePos="0" relativeHeight="251708416" behindDoc="0" locked="0" layoutInCell="1" allowOverlap="1" wp14:anchorId="343BBB3E" wp14:editId="728B013A">
            <wp:simplePos x="0" y="0"/>
            <wp:positionH relativeFrom="column">
              <wp:posOffset>-244549</wp:posOffset>
            </wp:positionH>
            <wp:positionV relativeFrom="paragraph">
              <wp:posOffset>8682</wp:posOffset>
            </wp:positionV>
            <wp:extent cx="7304568" cy="4816549"/>
            <wp:effectExtent l="0" t="0" r="0" b="3175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4568" cy="4816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lastRenderedPageBreak/>
        <w:drawing>
          <wp:anchor distT="0" distB="0" distL="114300" distR="114300" simplePos="0" relativeHeight="251709440" behindDoc="0" locked="0" layoutInCell="1" allowOverlap="1" wp14:anchorId="36702776" wp14:editId="07A6B219">
            <wp:simplePos x="0" y="0"/>
            <wp:positionH relativeFrom="column">
              <wp:posOffset>-170121</wp:posOffset>
            </wp:positionH>
            <wp:positionV relativeFrom="paragraph">
              <wp:posOffset>-212651</wp:posOffset>
            </wp:positionV>
            <wp:extent cx="7254666" cy="2732567"/>
            <wp:effectExtent l="0" t="0" r="381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666" cy="2732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AC2920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710464" behindDoc="0" locked="0" layoutInCell="1" allowOverlap="1" wp14:anchorId="4D12E1D5" wp14:editId="686E89DC">
            <wp:simplePos x="0" y="0"/>
            <wp:positionH relativeFrom="column">
              <wp:posOffset>-170121</wp:posOffset>
            </wp:positionH>
            <wp:positionV relativeFrom="paragraph">
              <wp:posOffset>195167</wp:posOffset>
            </wp:positionV>
            <wp:extent cx="7081284" cy="3934046"/>
            <wp:effectExtent l="0" t="0" r="5715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547" cy="3934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E4B">
        <w:rPr>
          <w:rFonts w:ascii="Arial" w:hAnsi="Arial" w:cs="Arial"/>
          <w:bCs/>
          <w:iCs/>
        </w:rPr>
        <w:t>3.</w:t>
      </w:r>
    </w:p>
    <w:p w:rsidR="00AC2920" w:rsidRDefault="00AC2920" w:rsidP="00AC2920">
      <w:pPr>
        <w:pStyle w:val="NormalWeb"/>
        <w:rPr>
          <w:rFonts w:ascii="Arial" w:hAnsi="Arial" w:cs="Arial"/>
          <w:bCs/>
          <w:iCs/>
        </w:rPr>
      </w:pP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ab/>
      </w:r>
    </w:p>
    <w:p w:rsidR="00221E4B" w:rsidRDefault="00221E4B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4A4877" w:rsidP="00221E4B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drawing>
          <wp:anchor distT="0" distB="0" distL="114300" distR="114300" simplePos="0" relativeHeight="251711488" behindDoc="0" locked="0" layoutInCell="1" allowOverlap="1" wp14:anchorId="350A98B2" wp14:editId="7290A6AC">
            <wp:simplePos x="0" y="0"/>
            <wp:positionH relativeFrom="column">
              <wp:posOffset>-170121</wp:posOffset>
            </wp:positionH>
            <wp:positionV relativeFrom="paragraph">
              <wp:posOffset>245553</wp:posOffset>
            </wp:positionV>
            <wp:extent cx="7028121" cy="2232837"/>
            <wp:effectExtent l="0" t="0" r="1905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21" cy="22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AC2920" w:rsidRDefault="00AC2920" w:rsidP="00221E4B">
      <w:pPr>
        <w:pStyle w:val="NormalWeb"/>
        <w:rPr>
          <w:rFonts w:ascii="Arial" w:hAnsi="Arial" w:cs="Arial"/>
          <w:bCs/>
          <w:iCs/>
        </w:rPr>
      </w:pPr>
    </w:p>
    <w:p w:rsidR="00221E4B" w:rsidRDefault="002A60A4" w:rsidP="002A60A4">
      <w:pPr>
        <w:pStyle w:val="NormalWeb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  <w:lang w:val="en-GB" w:eastAsia="en-GB"/>
        </w:rPr>
        <w:lastRenderedPageBreak/>
        <w:drawing>
          <wp:anchor distT="0" distB="0" distL="114300" distR="114300" simplePos="0" relativeHeight="251712512" behindDoc="0" locked="0" layoutInCell="1" allowOverlap="1" wp14:anchorId="01B3F40C" wp14:editId="6FA62854">
            <wp:simplePos x="0" y="0"/>
            <wp:positionH relativeFrom="column">
              <wp:posOffset>-53340</wp:posOffset>
            </wp:positionH>
            <wp:positionV relativeFrom="paragraph">
              <wp:posOffset>191135</wp:posOffset>
            </wp:positionV>
            <wp:extent cx="7187565" cy="4018915"/>
            <wp:effectExtent l="0" t="0" r="0" b="63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7565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E4B">
        <w:rPr>
          <w:rFonts w:ascii="Arial" w:hAnsi="Arial" w:cs="Arial"/>
          <w:bCs/>
          <w:iCs/>
        </w:rPr>
        <w:t xml:space="preserve">4. </w:t>
      </w:r>
    </w:p>
    <w:p w:rsidR="002A60A4" w:rsidRPr="001E48BC" w:rsidRDefault="002A60A4" w:rsidP="002A60A4">
      <w:pPr>
        <w:pStyle w:val="NormalWeb"/>
        <w:rPr>
          <w:rFonts w:ascii="Arial" w:hAnsi="Arial" w:cs="Arial"/>
          <w:bCs/>
          <w:iCs/>
        </w:rPr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21E4B">
      <w:pPr>
        <w:jc w:val="center"/>
      </w:pPr>
    </w:p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>
      <w:r>
        <w:rPr>
          <w:noProof/>
          <w:lang w:val="en-GB" w:eastAsia="en-GB"/>
        </w:rPr>
        <w:drawing>
          <wp:anchor distT="0" distB="0" distL="114300" distR="114300" simplePos="0" relativeHeight="251713536" behindDoc="0" locked="0" layoutInCell="1" allowOverlap="1" wp14:anchorId="39729885" wp14:editId="7C51F0B8">
            <wp:simplePos x="0" y="0"/>
            <wp:positionH relativeFrom="column">
              <wp:posOffset>-127000</wp:posOffset>
            </wp:positionH>
            <wp:positionV relativeFrom="paragraph">
              <wp:posOffset>-3175</wp:posOffset>
            </wp:positionV>
            <wp:extent cx="7261860" cy="326390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186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A60A4" w:rsidRDefault="002A60A4" w:rsidP="002A60A4"/>
    <w:p w:rsidR="00221E4B" w:rsidRDefault="002A60A4" w:rsidP="002A60A4">
      <w:r>
        <w:rPr>
          <w:noProof/>
          <w:lang w:val="en-GB" w:eastAsia="en-GB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-147955</wp:posOffset>
            </wp:positionH>
            <wp:positionV relativeFrom="paragraph">
              <wp:posOffset>55407</wp:posOffset>
            </wp:positionV>
            <wp:extent cx="7251405" cy="1892596"/>
            <wp:effectExtent l="0" t="0" r="6985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405" cy="189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221E4B" w:rsidRDefault="00221E4B" w:rsidP="00221E4B"/>
    <w:p w:rsidR="00221E4B" w:rsidRDefault="00221E4B" w:rsidP="00221E4B"/>
    <w:p w:rsidR="00221E4B" w:rsidRDefault="00221E4B" w:rsidP="00221E4B"/>
    <w:p w:rsidR="008D6B37" w:rsidRDefault="008D6B37"/>
    <w:sectPr w:rsidR="008D6B37" w:rsidSect="008D6B37">
      <w:footerReference w:type="even" r:id="rId47"/>
      <w:footerReference w:type="default" r:id="rId4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04A" w:rsidRDefault="000F004A">
      <w:r>
        <w:separator/>
      </w:r>
    </w:p>
  </w:endnote>
  <w:endnote w:type="continuationSeparator" w:id="0">
    <w:p w:rsidR="000F004A" w:rsidRDefault="000F0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ozuka Gothic Pro M">
    <w:altName w:val="MS Gothic"/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B37" w:rsidRDefault="008D6B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D6B37" w:rsidRDefault="008D6B3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B37" w:rsidRDefault="008D6B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0023">
      <w:rPr>
        <w:rStyle w:val="PageNumber"/>
        <w:noProof/>
      </w:rPr>
      <w:t>21</w:t>
    </w:r>
    <w:r>
      <w:rPr>
        <w:rStyle w:val="PageNumber"/>
      </w:rPr>
      <w:fldChar w:fldCharType="end"/>
    </w:r>
  </w:p>
  <w:p w:rsidR="008D6B37" w:rsidRDefault="008D6B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04A" w:rsidRDefault="000F004A">
      <w:r>
        <w:separator/>
      </w:r>
    </w:p>
  </w:footnote>
  <w:footnote w:type="continuationSeparator" w:id="0">
    <w:p w:rsidR="000F004A" w:rsidRDefault="000F0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429C0"/>
    <w:multiLevelType w:val="hybridMultilevel"/>
    <w:tmpl w:val="BC302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51D73"/>
    <w:multiLevelType w:val="hybridMultilevel"/>
    <w:tmpl w:val="EBE66828"/>
    <w:lvl w:ilvl="0" w:tplc="07549FC2">
      <w:start w:val="1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EB5819"/>
    <w:multiLevelType w:val="hybridMultilevel"/>
    <w:tmpl w:val="DC90288C"/>
    <w:lvl w:ilvl="0" w:tplc="07549FC2">
      <w:start w:val="1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55E4C"/>
    <w:multiLevelType w:val="hybridMultilevel"/>
    <w:tmpl w:val="B3D8DF8E"/>
    <w:lvl w:ilvl="0" w:tplc="07549FC2">
      <w:start w:val="1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967560"/>
    <w:multiLevelType w:val="hybridMultilevel"/>
    <w:tmpl w:val="50C63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E12BA"/>
    <w:multiLevelType w:val="hybridMultilevel"/>
    <w:tmpl w:val="3718ED4C"/>
    <w:lvl w:ilvl="0" w:tplc="07549FC2">
      <w:start w:val="1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CD674D"/>
    <w:multiLevelType w:val="hybridMultilevel"/>
    <w:tmpl w:val="629A28E6"/>
    <w:lvl w:ilvl="0" w:tplc="07549FC2">
      <w:start w:val="1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664274"/>
    <w:multiLevelType w:val="hybridMultilevel"/>
    <w:tmpl w:val="42D6938E"/>
    <w:lvl w:ilvl="0" w:tplc="AA88A2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7D2F1F"/>
    <w:multiLevelType w:val="hybridMultilevel"/>
    <w:tmpl w:val="0AA23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BB6341"/>
    <w:multiLevelType w:val="hybridMultilevel"/>
    <w:tmpl w:val="E1B68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801528"/>
    <w:multiLevelType w:val="hybridMultilevel"/>
    <w:tmpl w:val="BB94C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2"/>
  </w:num>
  <w:num w:numId="4">
    <w:abstractNumId w:val="3"/>
  </w:num>
  <w:num w:numId="5">
    <w:abstractNumId w:val="9"/>
  </w:num>
  <w:num w:numId="6">
    <w:abstractNumId w:val="5"/>
  </w:num>
  <w:num w:numId="7">
    <w:abstractNumId w:val="1"/>
  </w:num>
  <w:num w:numId="8">
    <w:abstractNumId w:val="8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E4B"/>
    <w:rsid w:val="000F004A"/>
    <w:rsid w:val="00145BB5"/>
    <w:rsid w:val="00221E4B"/>
    <w:rsid w:val="002A60A4"/>
    <w:rsid w:val="003C4F09"/>
    <w:rsid w:val="0045160D"/>
    <w:rsid w:val="004A4877"/>
    <w:rsid w:val="005C2D99"/>
    <w:rsid w:val="005C4D59"/>
    <w:rsid w:val="00773555"/>
    <w:rsid w:val="007978D9"/>
    <w:rsid w:val="008D6B37"/>
    <w:rsid w:val="00916CBD"/>
    <w:rsid w:val="00965F88"/>
    <w:rsid w:val="00AC2920"/>
    <w:rsid w:val="00B0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E4B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221E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221E4B"/>
    <w:rPr>
      <w:rFonts w:ascii="Arial" w:eastAsia="Times New Roman" w:hAnsi="Arial" w:cs="Times New Roman"/>
      <w:sz w:val="24"/>
      <w:szCs w:val="24"/>
      <w:lang w:val="en-US"/>
    </w:rPr>
  </w:style>
  <w:style w:type="character" w:styleId="PageNumber">
    <w:name w:val="page number"/>
    <w:semiHidden/>
    <w:rsid w:val="00221E4B"/>
  </w:style>
  <w:style w:type="paragraph" w:styleId="NormalWeb">
    <w:name w:val="Normal (Web)"/>
    <w:basedOn w:val="Normal"/>
    <w:semiHidden/>
    <w:rsid w:val="00221E4B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Default">
    <w:name w:val="Default"/>
    <w:rsid w:val="00221E4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21E4B"/>
    <w:pPr>
      <w:ind w:left="720"/>
    </w:pPr>
    <w:rPr>
      <w:rFonts w:ascii="Cambria" w:eastAsia="MS Minngs" w:hAnsi="Cambria" w:cs="Cambria"/>
    </w:rPr>
  </w:style>
  <w:style w:type="paragraph" w:styleId="Title">
    <w:name w:val="Title"/>
    <w:basedOn w:val="Normal"/>
    <w:link w:val="TitleChar"/>
    <w:qFormat/>
    <w:rsid w:val="00221E4B"/>
    <w:pPr>
      <w:jc w:val="center"/>
    </w:pPr>
    <w:rPr>
      <w:rFonts w:ascii="Snap ITC" w:hAnsi="Snap ITC"/>
      <w:sz w:val="28"/>
      <w:szCs w:val="20"/>
      <w:u w:val="single"/>
      <w:lang w:val="en-GB"/>
    </w:rPr>
  </w:style>
  <w:style w:type="character" w:customStyle="1" w:styleId="TitleChar">
    <w:name w:val="Title Char"/>
    <w:basedOn w:val="DefaultParagraphFont"/>
    <w:link w:val="Title"/>
    <w:rsid w:val="00221E4B"/>
    <w:rPr>
      <w:rFonts w:ascii="Snap ITC" w:eastAsia="Times New Roman" w:hAnsi="Snap ITC" w:cs="Times New Roman"/>
      <w:sz w:val="28"/>
      <w:szCs w:val="2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E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E4B"/>
    <w:rPr>
      <w:rFonts w:ascii="Tahoma" w:eastAsia="Times New Roman" w:hAnsi="Tahoma" w:cs="Tahoma"/>
      <w:sz w:val="16"/>
      <w:szCs w:val="16"/>
      <w:lang w:val="en-US"/>
    </w:rPr>
  </w:style>
  <w:style w:type="paragraph" w:customStyle="1" w:styleId="questionChar">
    <w:name w:val="question Char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indent3">
    <w:name w:val="indent3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2268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indent1">
    <w:name w:val="indent1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1134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indent2">
    <w:name w:val="indent2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1701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mark">
    <w:name w:val="mark"/>
    <w:basedOn w:val="Normal"/>
    <w:uiPriority w:val="99"/>
    <w:rsid w:val="00221E4B"/>
    <w:pPr>
      <w:widowControl w:val="0"/>
      <w:autoSpaceDE w:val="0"/>
      <w:autoSpaceDN w:val="0"/>
      <w:adjustRightInd w:val="0"/>
      <w:jc w:val="right"/>
    </w:pPr>
    <w:rPr>
      <w:rFonts w:ascii="Times New Roman" w:eastAsia="SimSun" w:hAnsi="Times New Roman"/>
      <w:b/>
      <w:bCs/>
      <w:sz w:val="20"/>
      <w:szCs w:val="20"/>
      <w:lang w:val="en-GB" w:eastAsia="en-GB"/>
    </w:rPr>
  </w:style>
  <w:style w:type="character" w:styleId="Hyperlink">
    <w:name w:val="Hyperlink"/>
    <w:uiPriority w:val="99"/>
    <w:unhideWhenUsed/>
    <w:rsid w:val="00221E4B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221E4B"/>
    <w:rPr>
      <w:color w:val="800080"/>
      <w:u w:val="single"/>
    </w:rPr>
  </w:style>
  <w:style w:type="table" w:styleId="TableGrid">
    <w:name w:val="Table Grid"/>
    <w:basedOn w:val="TableNormal"/>
    <w:uiPriority w:val="59"/>
    <w:rsid w:val="00221E4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E4B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221E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221E4B"/>
    <w:rPr>
      <w:rFonts w:ascii="Arial" w:eastAsia="Times New Roman" w:hAnsi="Arial" w:cs="Times New Roman"/>
      <w:sz w:val="24"/>
      <w:szCs w:val="24"/>
      <w:lang w:val="en-US"/>
    </w:rPr>
  </w:style>
  <w:style w:type="character" w:styleId="PageNumber">
    <w:name w:val="page number"/>
    <w:semiHidden/>
    <w:rsid w:val="00221E4B"/>
  </w:style>
  <w:style w:type="paragraph" w:styleId="NormalWeb">
    <w:name w:val="Normal (Web)"/>
    <w:basedOn w:val="Normal"/>
    <w:semiHidden/>
    <w:rsid w:val="00221E4B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Default">
    <w:name w:val="Default"/>
    <w:rsid w:val="00221E4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21E4B"/>
    <w:pPr>
      <w:ind w:left="720"/>
    </w:pPr>
    <w:rPr>
      <w:rFonts w:ascii="Cambria" w:eastAsia="MS Minngs" w:hAnsi="Cambria" w:cs="Cambria"/>
    </w:rPr>
  </w:style>
  <w:style w:type="paragraph" w:styleId="Title">
    <w:name w:val="Title"/>
    <w:basedOn w:val="Normal"/>
    <w:link w:val="TitleChar"/>
    <w:qFormat/>
    <w:rsid w:val="00221E4B"/>
    <w:pPr>
      <w:jc w:val="center"/>
    </w:pPr>
    <w:rPr>
      <w:rFonts w:ascii="Snap ITC" w:hAnsi="Snap ITC"/>
      <w:sz w:val="28"/>
      <w:szCs w:val="20"/>
      <w:u w:val="single"/>
      <w:lang w:val="en-GB"/>
    </w:rPr>
  </w:style>
  <w:style w:type="character" w:customStyle="1" w:styleId="TitleChar">
    <w:name w:val="Title Char"/>
    <w:basedOn w:val="DefaultParagraphFont"/>
    <w:link w:val="Title"/>
    <w:rsid w:val="00221E4B"/>
    <w:rPr>
      <w:rFonts w:ascii="Snap ITC" w:eastAsia="Times New Roman" w:hAnsi="Snap ITC" w:cs="Times New Roman"/>
      <w:sz w:val="28"/>
      <w:szCs w:val="2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E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E4B"/>
    <w:rPr>
      <w:rFonts w:ascii="Tahoma" w:eastAsia="Times New Roman" w:hAnsi="Tahoma" w:cs="Tahoma"/>
      <w:sz w:val="16"/>
      <w:szCs w:val="16"/>
      <w:lang w:val="en-US"/>
    </w:rPr>
  </w:style>
  <w:style w:type="paragraph" w:customStyle="1" w:styleId="questionChar">
    <w:name w:val="question Char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indent3">
    <w:name w:val="indent3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2268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indent1">
    <w:name w:val="indent1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1134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indent2">
    <w:name w:val="indent2"/>
    <w:basedOn w:val="Normal"/>
    <w:uiPriority w:val="99"/>
    <w:rsid w:val="00221E4B"/>
    <w:pPr>
      <w:widowControl w:val="0"/>
      <w:autoSpaceDE w:val="0"/>
      <w:autoSpaceDN w:val="0"/>
      <w:adjustRightInd w:val="0"/>
      <w:spacing w:before="240"/>
      <w:ind w:left="1701" w:right="567" w:hanging="567"/>
    </w:pPr>
    <w:rPr>
      <w:rFonts w:ascii="Times New Roman" w:eastAsia="SimSun" w:hAnsi="Times New Roman"/>
      <w:sz w:val="22"/>
      <w:szCs w:val="22"/>
      <w:lang w:val="en-GB" w:eastAsia="en-GB"/>
    </w:rPr>
  </w:style>
  <w:style w:type="paragraph" w:customStyle="1" w:styleId="mark">
    <w:name w:val="mark"/>
    <w:basedOn w:val="Normal"/>
    <w:uiPriority w:val="99"/>
    <w:rsid w:val="00221E4B"/>
    <w:pPr>
      <w:widowControl w:val="0"/>
      <w:autoSpaceDE w:val="0"/>
      <w:autoSpaceDN w:val="0"/>
      <w:adjustRightInd w:val="0"/>
      <w:jc w:val="right"/>
    </w:pPr>
    <w:rPr>
      <w:rFonts w:ascii="Times New Roman" w:eastAsia="SimSun" w:hAnsi="Times New Roman"/>
      <w:b/>
      <w:bCs/>
      <w:sz w:val="20"/>
      <w:szCs w:val="20"/>
      <w:lang w:val="en-GB" w:eastAsia="en-GB"/>
    </w:rPr>
  </w:style>
  <w:style w:type="character" w:styleId="Hyperlink">
    <w:name w:val="Hyperlink"/>
    <w:uiPriority w:val="99"/>
    <w:unhideWhenUsed/>
    <w:rsid w:val="00221E4B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221E4B"/>
    <w:rPr>
      <w:color w:val="800080"/>
      <w:u w:val="single"/>
    </w:rPr>
  </w:style>
  <w:style w:type="table" w:styleId="TableGrid">
    <w:name w:val="Table Grid"/>
    <w:basedOn w:val="TableNormal"/>
    <w:uiPriority w:val="59"/>
    <w:rsid w:val="00221E4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heguardian.com/science/series/science" TargetMode="External"/><Relationship Id="rId18" Type="http://schemas.openxmlformats.org/officeDocument/2006/relationships/image" Target="media/image9.png"/><Relationship Id="rId26" Type="http://schemas.openxmlformats.org/officeDocument/2006/relationships/image" Target="media/image15.png"/><Relationship Id="rId39" Type="http://schemas.openxmlformats.org/officeDocument/2006/relationships/image" Target="media/image26.png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34" Type="http://schemas.openxmlformats.org/officeDocument/2006/relationships/image" Target="media/image22.png"/><Relationship Id="rId42" Type="http://schemas.openxmlformats.org/officeDocument/2006/relationships/image" Target="media/image29.png"/><Relationship Id="rId47" Type="http://schemas.openxmlformats.org/officeDocument/2006/relationships/footer" Target="footer1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8.png"/><Relationship Id="rId25" Type="http://schemas.openxmlformats.org/officeDocument/2006/relationships/image" Target="media/image14.png"/><Relationship Id="rId33" Type="http://schemas.openxmlformats.org/officeDocument/2006/relationships/image" Target="media/image21.png"/><Relationship Id="rId38" Type="http://schemas.openxmlformats.org/officeDocument/2006/relationships/hyperlink" Target="http://www.theguardian.com/science/series/science" TargetMode="External"/><Relationship Id="rId46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://www.theguardian.com/science/series/science" TargetMode="External"/><Relationship Id="rId29" Type="http://schemas.openxmlformats.org/officeDocument/2006/relationships/image" Target="media/image18.png"/><Relationship Id="rId41" Type="http://schemas.openxmlformats.org/officeDocument/2006/relationships/image" Target="media/image2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http://www.harrispost16.org.uk/images/banner2_1.jpg" TargetMode="External"/><Relationship Id="rId24" Type="http://schemas.openxmlformats.org/officeDocument/2006/relationships/hyperlink" Target="http://www.theguardian.com/science/series/science" TargetMode="External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image" Target="media/image24.png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31" Type="http://schemas.openxmlformats.org/officeDocument/2006/relationships/hyperlink" Target="http://www.theguardian.com/science/series/science" TargetMode="External"/><Relationship Id="rId44" Type="http://schemas.openxmlformats.org/officeDocument/2006/relationships/image" Target="media/image3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3.png"/><Relationship Id="rId43" Type="http://schemas.openxmlformats.org/officeDocument/2006/relationships/image" Target="media/image30.png"/><Relationship Id="rId48" Type="http://schemas.openxmlformats.org/officeDocument/2006/relationships/footer" Target="footer2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21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Sharan</dc:creator>
  <cp:lastModifiedBy>Sharan Tagore (HCACP)</cp:lastModifiedBy>
  <cp:revision>8</cp:revision>
  <dcterms:created xsi:type="dcterms:W3CDTF">2014-08-10T10:42:00Z</dcterms:created>
  <dcterms:modified xsi:type="dcterms:W3CDTF">2014-08-12T10:33:00Z</dcterms:modified>
</cp:coreProperties>
</file>